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76EE" w14:textId="77777777" w:rsidR="00A37A71" w:rsidRDefault="00CE2049" w:rsidP="00A37A71">
      <w:pPr>
        <w:pStyle w:val="soTCVN-T"/>
        <w:spacing w:before="120" w:line="360" w:lineRule="auto"/>
        <w:rPr>
          <w:rFonts w:ascii="Arial" w:hAnsi="Arial"/>
        </w:rPr>
      </w:pPr>
      <w:r>
        <w:rPr>
          <w:rFonts w:ascii="Times New Roman" w:hAnsi="Times New Roman"/>
          <w:b w:val="0"/>
          <w:bCs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65D3" wp14:editId="3E823F25">
                <wp:simplePos x="0" y="0"/>
                <wp:positionH relativeFrom="column">
                  <wp:posOffset>3070225</wp:posOffset>
                </wp:positionH>
                <wp:positionV relativeFrom="paragraph">
                  <wp:posOffset>-593725</wp:posOffset>
                </wp:positionV>
                <wp:extent cx="3251200" cy="654050"/>
                <wp:effectExtent l="0" t="0" r="0" b="0"/>
                <wp:wrapNone/>
                <wp:docPr id="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24B11" w14:textId="77777777" w:rsidR="00450FC2" w:rsidRPr="00222208" w:rsidRDefault="00450FC2" w:rsidP="00450FC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F65D3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left:0;text-align:left;margin-left:241.75pt;margin-top:-46.75pt;width:256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" strokecolor="white">
                <v:textbox>
                  <w:txbxContent>
                    <w:p w14:paraId="4C124B11" w14:textId="77777777" w:rsidR="00450FC2" w:rsidRPr="00222208" w:rsidRDefault="00450FC2" w:rsidP="00450FC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 w:val="0"/>
          <w:bCs/>
          <w:noProof/>
          <w:color w:val="000000"/>
          <w:sz w:val="26"/>
          <w:szCs w:val="26"/>
          <w:lang w:val="vi-VN" w:eastAsia="vi-VN"/>
        </w:rPr>
        <w:drawing>
          <wp:inline distT="0" distB="0" distL="0" distR="0" wp14:anchorId="25BD5312" wp14:editId="6B28B134">
            <wp:extent cx="11906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35D0F" w14:textId="77777777" w:rsidR="00A37A71" w:rsidRPr="00A37A71" w:rsidRDefault="00A37A71" w:rsidP="00CA4753">
      <w:pPr>
        <w:pStyle w:val="soTCVN-T"/>
        <w:spacing w:before="120" w:line="360" w:lineRule="auto"/>
        <w:rPr>
          <w:rFonts w:ascii="Arial" w:hAnsi="Arial"/>
          <w:b w:val="0"/>
        </w:rPr>
      </w:pPr>
      <w:r w:rsidRPr="00A37A71">
        <w:rPr>
          <w:rFonts w:ascii="Arial" w:hAnsi="Arial"/>
          <w:b w:val="0"/>
          <w:bCs/>
          <w:color w:val="000000"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A37A71">
            <w:rPr>
              <w:rFonts w:ascii="Arial" w:hAnsi="Arial"/>
              <w:b w:val="0"/>
              <w:bCs/>
              <w:color w:val="000000"/>
              <w:sz w:val="28"/>
              <w:szCs w:val="28"/>
            </w:rPr>
            <w:t>NAM</w:t>
          </w:r>
        </w:smartTag>
      </w:smartTag>
    </w:p>
    <w:p w14:paraId="3545BEB3" w14:textId="77777777" w:rsidR="002C7A9C" w:rsidRPr="00240F36" w:rsidRDefault="009A5FEA" w:rsidP="00CA4753">
      <w:pPr>
        <w:pStyle w:val="Anh-bia-W"/>
        <w:spacing w:before="1440" w:after="120" w:line="240" w:lineRule="auto"/>
        <w:rPr>
          <w:i w:val="0"/>
          <w:iCs/>
          <w:sz w:val="22"/>
          <w:szCs w:val="22"/>
        </w:rPr>
      </w:pPr>
      <w:r>
        <w:rPr>
          <w:i w:val="0"/>
          <w:sz w:val="36"/>
          <w:szCs w:val="34"/>
        </w:rPr>
        <w:t>SỬA ĐỔI 1:201</w:t>
      </w:r>
      <w:r w:rsidR="00F67099">
        <w:rPr>
          <w:i w:val="0"/>
          <w:sz w:val="36"/>
          <w:szCs w:val="34"/>
        </w:rPr>
        <w:t>8</w:t>
      </w:r>
      <w:r>
        <w:rPr>
          <w:i w:val="0"/>
          <w:sz w:val="36"/>
          <w:szCs w:val="34"/>
        </w:rPr>
        <w:t xml:space="preserve"> </w:t>
      </w:r>
      <w:r w:rsidR="00A37A71" w:rsidRPr="00F80A7C">
        <w:rPr>
          <w:i w:val="0"/>
          <w:sz w:val="36"/>
          <w:szCs w:val="34"/>
        </w:rPr>
        <w:t>QCVN 1</w:t>
      </w:r>
      <w:r w:rsidR="00F67099">
        <w:rPr>
          <w:i w:val="0"/>
          <w:sz w:val="36"/>
          <w:szCs w:val="34"/>
        </w:rPr>
        <w:t>4</w:t>
      </w:r>
      <w:r w:rsidR="00A37A71" w:rsidRPr="00F80A7C">
        <w:rPr>
          <w:i w:val="0"/>
          <w:sz w:val="36"/>
          <w:szCs w:val="34"/>
        </w:rPr>
        <w:t>:20</w:t>
      </w:r>
      <w:r w:rsidR="0087365F">
        <w:rPr>
          <w:i w:val="0"/>
          <w:sz w:val="36"/>
          <w:szCs w:val="34"/>
        </w:rPr>
        <w:t>1</w:t>
      </w:r>
      <w:r w:rsidR="00F67099">
        <w:rPr>
          <w:i w:val="0"/>
          <w:sz w:val="36"/>
          <w:szCs w:val="34"/>
        </w:rPr>
        <w:t>8</w:t>
      </w:r>
      <w:r w:rsidR="00A37A71" w:rsidRPr="00F80A7C">
        <w:rPr>
          <w:i w:val="0"/>
          <w:sz w:val="36"/>
          <w:szCs w:val="34"/>
        </w:rPr>
        <w:t>/BKHCN</w:t>
      </w:r>
      <w:r w:rsidR="002C7A9C" w:rsidRPr="00240F36">
        <w:rPr>
          <w:i w:val="0"/>
        </w:rPr>
        <w:br/>
      </w:r>
    </w:p>
    <w:p w14:paraId="4FB19FFC" w14:textId="77777777" w:rsidR="00A37A71" w:rsidRPr="00F80A7C" w:rsidRDefault="00CE2049" w:rsidP="00CA4753">
      <w:pPr>
        <w:pStyle w:val="soTCVN-T"/>
        <w:spacing w:before="0"/>
        <w:rPr>
          <w:rFonts w:ascii="Arial" w:hAnsi="Arial"/>
          <w:sz w:val="38"/>
        </w:rPr>
      </w:pPr>
      <w:r>
        <w:rPr>
          <w:rFonts w:ascii="Arial" w:hAnsi="Arial"/>
          <w:bCs/>
          <w:noProof/>
          <w:color w:val="000000"/>
          <w:szCs w:val="34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305AA" wp14:editId="419D0248">
                <wp:simplePos x="0" y="0"/>
                <wp:positionH relativeFrom="column">
                  <wp:posOffset>6257925</wp:posOffset>
                </wp:positionH>
                <wp:positionV relativeFrom="paragraph">
                  <wp:posOffset>6028690</wp:posOffset>
                </wp:positionV>
                <wp:extent cx="342900" cy="342900"/>
                <wp:effectExtent l="0" t="0" r="0" b="0"/>
                <wp:wrapNone/>
                <wp:docPr id="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A33A9" w14:textId="77777777" w:rsidR="003F232A" w:rsidRDefault="003F232A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305AA" id="Text Box 284" o:spid="_x0000_s1027" type="#_x0000_t202" style="position:absolute;left:0;text-align:left;margin-left:492.75pt;margin-top:474.7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2Tf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" stroked="f">
                <v:textbox inset="6.75pt,3.75pt,6.75pt,3.75pt">
                  <w:txbxContent>
                    <w:p w14:paraId="677A33A9" w14:textId="77777777" w:rsidR="003F232A" w:rsidRDefault="003F232A"/>
                  </w:txbxContent>
                </v:textbox>
              </v:shape>
            </w:pict>
          </mc:Fallback>
        </mc:AlternateContent>
      </w:r>
      <w:r w:rsidR="00A37A71" w:rsidRPr="00F80A7C">
        <w:rPr>
          <w:rFonts w:ascii="Arial" w:hAnsi="Arial"/>
          <w:bCs/>
          <w:color w:val="000000"/>
          <w:szCs w:val="34"/>
        </w:rPr>
        <w:t>QUY CHUẨN KỸ THUẬT QUỐC GIA</w:t>
      </w:r>
      <w:r w:rsidR="00C22A2B" w:rsidRPr="00F80A7C">
        <w:rPr>
          <w:rFonts w:ascii="Arial" w:hAnsi="Arial"/>
          <w:sz w:val="38"/>
        </w:rPr>
        <w:t xml:space="preserve"> </w:t>
      </w:r>
    </w:p>
    <w:p w14:paraId="6C5360E8" w14:textId="77777777" w:rsidR="007A7F22" w:rsidRPr="007A7F22" w:rsidRDefault="00A37A71" w:rsidP="00CA4753">
      <w:pPr>
        <w:pStyle w:val="soTCVN-T"/>
        <w:spacing w:before="0"/>
        <w:rPr>
          <w:rFonts w:ascii="Arial" w:hAnsi="Arial"/>
        </w:rPr>
      </w:pPr>
      <w:r w:rsidRPr="00F80A7C">
        <w:rPr>
          <w:rFonts w:ascii="Arial" w:hAnsi="Arial"/>
          <w:color w:val="000000"/>
          <w:szCs w:val="34"/>
        </w:rPr>
        <w:t xml:space="preserve">VỀ </w:t>
      </w:r>
      <w:r w:rsidR="00F67099">
        <w:rPr>
          <w:rFonts w:ascii="Arial" w:hAnsi="Arial"/>
          <w:color w:val="000000"/>
          <w:szCs w:val="34"/>
        </w:rPr>
        <w:t>DẦU NHỜN ĐỘNG CƠ ĐỐT TRONG</w:t>
      </w:r>
    </w:p>
    <w:p w14:paraId="55B9A6BB" w14:textId="77777777" w:rsidR="00F67099" w:rsidRPr="003947B3" w:rsidRDefault="00F67099" w:rsidP="003947B3">
      <w:pPr>
        <w:pStyle w:val="t-anh-A"/>
        <w:spacing w:before="120" w:after="0" w:line="240" w:lineRule="auto"/>
        <w:jc w:val="center"/>
        <w:rPr>
          <w:b/>
          <w:iCs/>
          <w:sz w:val="22"/>
          <w:szCs w:val="20"/>
          <w:lang w:val="vi-VN"/>
        </w:rPr>
      </w:pPr>
      <w:r w:rsidRPr="003947B3">
        <w:rPr>
          <w:b/>
          <w:iCs/>
          <w:sz w:val="22"/>
          <w:szCs w:val="20"/>
          <w:lang w:val="vi-VN"/>
        </w:rPr>
        <w:t xml:space="preserve">National technical regulation </w:t>
      </w:r>
    </w:p>
    <w:p w14:paraId="4E3E36EA" w14:textId="77777777" w:rsidR="002C7A9C" w:rsidRPr="003947B3" w:rsidRDefault="00F67099" w:rsidP="003947B3">
      <w:pPr>
        <w:pStyle w:val="t-anh-A"/>
        <w:spacing w:before="120" w:after="0" w:line="240" w:lineRule="auto"/>
        <w:jc w:val="center"/>
        <w:rPr>
          <w:b/>
          <w:iCs/>
          <w:sz w:val="14"/>
          <w:szCs w:val="36"/>
        </w:rPr>
      </w:pPr>
      <w:r w:rsidRPr="003947B3">
        <w:rPr>
          <w:b/>
          <w:iCs/>
          <w:sz w:val="22"/>
          <w:szCs w:val="20"/>
          <w:lang w:val="vi-VN"/>
        </w:rPr>
        <w:t>on lubricating oils for Internal Combustion Engines</w:t>
      </w:r>
      <w:r w:rsidRPr="003947B3" w:rsidDel="00F67099">
        <w:rPr>
          <w:b/>
          <w:color w:val="000000"/>
          <w:sz w:val="18"/>
        </w:rPr>
        <w:t xml:space="preserve"> </w:t>
      </w:r>
      <w:r w:rsidR="002C7A9C" w:rsidRPr="003947B3">
        <w:rPr>
          <w:b/>
          <w:iCs/>
          <w:sz w:val="14"/>
        </w:rPr>
        <w:br/>
      </w:r>
    </w:p>
    <w:p w14:paraId="43CD86D3" w14:textId="77777777" w:rsidR="002C7A9C" w:rsidRPr="0040613C" w:rsidRDefault="002C7A9C" w:rsidP="0040613C">
      <w:pPr>
        <w:pStyle w:val="HANOI-O"/>
        <w:rPr>
          <w:rFonts w:ascii="Arial" w:hAnsi="Arial"/>
          <w:color w:val="000000"/>
          <w:spacing w:val="0"/>
          <w:kern w:val="0"/>
          <w:sz w:val="36"/>
          <w:szCs w:val="34"/>
        </w:rPr>
      </w:pPr>
    </w:p>
    <w:p w14:paraId="3EBA21FF" w14:textId="77777777" w:rsidR="002C7A9C" w:rsidRPr="002C7A9C" w:rsidRDefault="002C7A9C" w:rsidP="00DD06B8">
      <w:pPr>
        <w:pStyle w:val="HANOI-O"/>
        <w:jc w:val="both"/>
        <w:rPr>
          <w:rFonts w:ascii="Arial" w:hAnsi="Arial"/>
        </w:rPr>
      </w:pPr>
    </w:p>
    <w:p w14:paraId="05B70935" w14:textId="77777777" w:rsidR="002C7A9C" w:rsidRPr="002C7A9C" w:rsidRDefault="002C7A9C" w:rsidP="00DD06B8">
      <w:pPr>
        <w:pStyle w:val="HANOI-O"/>
        <w:jc w:val="both"/>
        <w:rPr>
          <w:rFonts w:ascii="Arial" w:hAnsi="Arial"/>
        </w:rPr>
      </w:pPr>
    </w:p>
    <w:p w14:paraId="59E8FA5D" w14:textId="77777777" w:rsidR="002C7A9C" w:rsidRPr="002C7A9C" w:rsidRDefault="002C7A9C" w:rsidP="00DD06B8">
      <w:pPr>
        <w:pStyle w:val="HANOI-O"/>
        <w:jc w:val="both"/>
        <w:rPr>
          <w:rFonts w:ascii="Arial" w:hAnsi="Arial"/>
        </w:rPr>
      </w:pPr>
    </w:p>
    <w:p w14:paraId="59D99FE5" w14:textId="77777777" w:rsidR="002C7A9C" w:rsidRPr="002C7A9C" w:rsidRDefault="008D685A" w:rsidP="00DD06B8">
      <w:pPr>
        <w:pStyle w:val="HANOI-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CD7F36E" w14:textId="77777777" w:rsidR="002C7A9C" w:rsidRPr="002C7A9C" w:rsidRDefault="002C7A9C" w:rsidP="00DD06B8">
      <w:pPr>
        <w:pStyle w:val="HANOI-O"/>
        <w:jc w:val="both"/>
        <w:rPr>
          <w:rFonts w:ascii="Arial" w:hAnsi="Arial"/>
        </w:rPr>
      </w:pPr>
    </w:p>
    <w:p w14:paraId="53A27144" w14:textId="77777777" w:rsidR="002C7A9C" w:rsidRPr="002C7A9C" w:rsidRDefault="002C7A9C" w:rsidP="00DD06B8">
      <w:pPr>
        <w:pStyle w:val="HANOI-O"/>
        <w:jc w:val="both"/>
        <w:rPr>
          <w:rFonts w:ascii="Arial" w:hAnsi="Arial"/>
        </w:rPr>
      </w:pPr>
    </w:p>
    <w:p w14:paraId="19E02149" w14:textId="77777777" w:rsidR="002C7A9C" w:rsidRPr="002C7A9C" w:rsidRDefault="004E0BFF" w:rsidP="00DD06B8">
      <w:pPr>
        <w:pStyle w:val="HANOI-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669B05B" w14:textId="77777777" w:rsidR="00C22A2B" w:rsidRDefault="00C22A2B" w:rsidP="007A5184">
      <w:pPr>
        <w:pStyle w:val="HANOI-O"/>
        <w:rPr>
          <w:rFonts w:ascii="Arial" w:hAnsi="Arial"/>
        </w:rPr>
      </w:pPr>
    </w:p>
    <w:p w14:paraId="5F9F6DCC" w14:textId="77777777" w:rsidR="00CA4753" w:rsidRDefault="00CA4753" w:rsidP="007A5184">
      <w:pPr>
        <w:pStyle w:val="HANOI-O"/>
        <w:rPr>
          <w:rFonts w:ascii="Arial" w:hAnsi="Arial"/>
        </w:rPr>
      </w:pPr>
    </w:p>
    <w:p w14:paraId="024403AE" w14:textId="77777777" w:rsidR="00CA4753" w:rsidRDefault="00CA4753" w:rsidP="007A5184">
      <w:pPr>
        <w:pStyle w:val="HANOI-O"/>
        <w:rPr>
          <w:rFonts w:ascii="Arial" w:hAnsi="Arial"/>
        </w:rPr>
      </w:pPr>
    </w:p>
    <w:p w14:paraId="064DD227" w14:textId="77777777" w:rsidR="00F67099" w:rsidRDefault="00F67099" w:rsidP="007A5184">
      <w:pPr>
        <w:pStyle w:val="HANOI-O"/>
        <w:rPr>
          <w:rFonts w:ascii="Arial" w:hAnsi="Arial"/>
        </w:rPr>
      </w:pPr>
    </w:p>
    <w:p w14:paraId="7283CE86" w14:textId="77777777" w:rsidR="00F67099" w:rsidRDefault="00F67099" w:rsidP="007A5184">
      <w:pPr>
        <w:pStyle w:val="HANOI-O"/>
        <w:rPr>
          <w:rFonts w:ascii="Arial" w:hAnsi="Arial"/>
        </w:rPr>
      </w:pPr>
    </w:p>
    <w:p w14:paraId="4596EFE5" w14:textId="77777777" w:rsidR="00F67099" w:rsidRDefault="00F67099" w:rsidP="007A5184">
      <w:pPr>
        <w:pStyle w:val="HANOI-O"/>
        <w:rPr>
          <w:rFonts w:ascii="Arial" w:hAnsi="Arial"/>
        </w:rPr>
      </w:pPr>
    </w:p>
    <w:p w14:paraId="4A7DED3F" w14:textId="77777777" w:rsidR="00F67099" w:rsidRDefault="00F67099" w:rsidP="007A5184">
      <w:pPr>
        <w:pStyle w:val="HANOI-O"/>
        <w:rPr>
          <w:rFonts w:ascii="Arial" w:hAnsi="Arial"/>
        </w:rPr>
      </w:pPr>
    </w:p>
    <w:p w14:paraId="5C03678C" w14:textId="77777777" w:rsidR="007A7F22" w:rsidRPr="00240F36" w:rsidRDefault="007A5184" w:rsidP="007A5184">
      <w:pPr>
        <w:pStyle w:val="HANOI-O"/>
        <w:rPr>
          <w:rFonts w:ascii="Arial" w:hAnsi="Arial"/>
        </w:rPr>
      </w:pPr>
      <w:r w:rsidRPr="00240F36">
        <w:rPr>
          <w:rFonts w:ascii="Arial" w:hAnsi="Arial"/>
        </w:rPr>
        <w:t xml:space="preserve">HÀ NỘI </w:t>
      </w:r>
      <w:r w:rsidR="00F67099">
        <w:rPr>
          <w:rFonts w:ascii="Arial" w:hAnsi="Arial"/>
        </w:rPr>
        <w:t>-</w:t>
      </w:r>
      <w:r w:rsidRPr="00240F36">
        <w:rPr>
          <w:rFonts w:ascii="Arial" w:hAnsi="Arial"/>
        </w:rPr>
        <w:t xml:space="preserve"> 20</w:t>
      </w:r>
      <w:r w:rsidR="0087365F">
        <w:rPr>
          <w:rFonts w:ascii="Arial" w:hAnsi="Arial"/>
        </w:rPr>
        <w:t>1</w:t>
      </w:r>
      <w:r w:rsidR="00F67099">
        <w:rPr>
          <w:rFonts w:ascii="Arial" w:hAnsi="Arial"/>
        </w:rPr>
        <w:t>8</w:t>
      </w:r>
    </w:p>
    <w:p w14:paraId="09A841A6" w14:textId="77777777" w:rsidR="002C7A9C" w:rsidRPr="002C7A9C" w:rsidRDefault="00CE2049" w:rsidP="00DD06B8">
      <w:pPr>
        <w:pStyle w:val="HANOI-O"/>
        <w:jc w:val="both"/>
        <w:rPr>
          <w:rFonts w:ascii="Arial" w:hAnsi="Arial"/>
        </w:rPr>
      </w:pPr>
      <w:r>
        <w:rPr>
          <w:rFonts w:ascii="Times New Roman" w:hAnsi="Times New Roman"/>
          <w:b w:val="0"/>
          <w:bCs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D4E7C" wp14:editId="5F68CC14">
                <wp:simplePos x="0" y="0"/>
                <wp:positionH relativeFrom="column">
                  <wp:posOffset>4772025</wp:posOffset>
                </wp:positionH>
                <wp:positionV relativeFrom="paragraph">
                  <wp:posOffset>136525</wp:posOffset>
                </wp:positionV>
                <wp:extent cx="1816100" cy="654050"/>
                <wp:effectExtent l="0" t="0" r="0" b="0"/>
                <wp:wrapNone/>
                <wp:docPr id="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48FC7" w14:textId="77777777" w:rsidR="00450FC2" w:rsidRPr="00222208" w:rsidRDefault="00450FC2" w:rsidP="00450FC2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D4E7C" id="Text Box 306" o:spid="_x0000_s1028" type="#_x0000_t202" style="position:absolute;left:0;text-align:left;margin-left:375.75pt;margin-top:10.75pt;width:143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" strokecolor="white">
                <v:textbox>
                  <w:txbxContent>
                    <w:p w14:paraId="29548FC7" w14:textId="77777777" w:rsidR="00450FC2" w:rsidRPr="00222208" w:rsidRDefault="00450FC2" w:rsidP="00450FC2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6F1">
        <w:rPr>
          <w:rFonts w:ascii="Arial" w:hAnsi="Arial"/>
        </w:rPr>
        <w:br w:type="page"/>
      </w:r>
      <w:r>
        <w:rPr>
          <w:rFonts w:ascii="Times New Roman" w:hAnsi="Times New Roman"/>
          <w:b w:val="0"/>
          <w:bCs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9FDB8" wp14:editId="47376F9C">
                <wp:simplePos x="0" y="0"/>
                <wp:positionH relativeFrom="column">
                  <wp:posOffset>4102735</wp:posOffset>
                </wp:positionH>
                <wp:positionV relativeFrom="paragraph">
                  <wp:posOffset>466725</wp:posOffset>
                </wp:positionV>
                <wp:extent cx="2448560" cy="431165"/>
                <wp:effectExtent l="0" t="0" r="0" b="0"/>
                <wp:wrapNone/>
                <wp:docPr id="6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618BC" w14:textId="77777777" w:rsidR="0099667C" w:rsidRDefault="0099667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9FDB8" id="Text Box 302" o:spid="_x0000_s1029" type="#_x0000_t202" style="position:absolute;left:0;text-align:left;margin-left:323.05pt;margin-top:36.75pt;width:192.8pt;height:33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" stroked="f">
                <v:textbox style="mso-fit-shape-to-text:t">
                  <w:txbxContent>
                    <w:p w14:paraId="5D4618BC" w14:textId="77777777" w:rsidR="0099667C" w:rsidRDefault="0099667C"/>
                  </w:txbxContent>
                </v:textbox>
              </v:shape>
            </w:pict>
          </mc:Fallback>
        </mc:AlternateContent>
      </w:r>
    </w:p>
    <w:p w14:paraId="16EB4457" w14:textId="77777777" w:rsidR="002C7A9C" w:rsidRPr="002C7A9C" w:rsidRDefault="00CE2049" w:rsidP="00DD06B8"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17F80" wp14:editId="7E452471">
                <wp:simplePos x="0" y="0"/>
                <wp:positionH relativeFrom="column">
                  <wp:posOffset>6223000</wp:posOffset>
                </wp:positionH>
                <wp:positionV relativeFrom="paragraph">
                  <wp:posOffset>532765</wp:posOffset>
                </wp:positionV>
                <wp:extent cx="381000" cy="285750"/>
                <wp:effectExtent l="0" t="0" r="0" b="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302BA" w14:textId="77777777" w:rsidR="003F232A" w:rsidRDefault="003F232A" w:rsidP="002C7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7F80" id="Text Box 198" o:spid="_x0000_s1030" type="#_x0000_t202" style="position:absolute;left:0;text-align:left;margin-left:490pt;margin-top:41.95pt;width:30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" stroked="f">
                <v:textbox>
                  <w:txbxContent>
                    <w:p w14:paraId="755302BA" w14:textId="77777777" w:rsidR="003F232A" w:rsidRDefault="003F232A" w:rsidP="002C7A9C"/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4062D" wp14:editId="72BDC163">
                <wp:simplePos x="0" y="0"/>
                <wp:positionH relativeFrom="column">
                  <wp:posOffset>6270625</wp:posOffset>
                </wp:positionH>
                <wp:positionV relativeFrom="paragraph">
                  <wp:posOffset>780415</wp:posOffset>
                </wp:positionV>
                <wp:extent cx="361950" cy="285750"/>
                <wp:effectExtent l="0" t="0" r="0" b="0"/>
                <wp:wrapNone/>
                <wp:docPr id="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FE92D" w14:textId="77777777" w:rsidR="003F232A" w:rsidRDefault="003F232A" w:rsidP="002C7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4062D" id="Text Box 197" o:spid="_x0000_s1031" type="#_x0000_t202" style="position:absolute;left:0;text-align:left;margin-left:493.75pt;margin-top:61.45pt;width:28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PLhA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" stroked="f">
                <v:textbox>
                  <w:txbxContent>
                    <w:p w14:paraId="6CCFE92D" w14:textId="77777777" w:rsidR="003F232A" w:rsidRDefault="003F232A" w:rsidP="002C7A9C"/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B0F962" wp14:editId="445C1FB5">
                <wp:simplePos x="0" y="0"/>
                <wp:positionH relativeFrom="column">
                  <wp:posOffset>6281420</wp:posOffset>
                </wp:positionH>
                <wp:positionV relativeFrom="paragraph">
                  <wp:posOffset>809625</wp:posOffset>
                </wp:positionV>
                <wp:extent cx="266700" cy="247650"/>
                <wp:effectExtent l="0" t="0" r="0" b="0"/>
                <wp:wrapNone/>
                <wp:docPr id="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8D314" w14:textId="77777777" w:rsidR="003F232A" w:rsidRDefault="003F232A" w:rsidP="002C7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0F962" id="Text Box 196" o:spid="_x0000_s1032" type="#_x0000_t202" style="position:absolute;left:0;text-align:left;margin-left:494.6pt;margin-top:63.75pt;width:2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snhg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" stroked="f">
                <v:textbox>
                  <w:txbxContent>
                    <w:p w14:paraId="23F8D314" w14:textId="77777777" w:rsidR="003F232A" w:rsidRDefault="003F232A" w:rsidP="002C7A9C"/>
                  </w:txbxContent>
                </v:textbox>
              </v:shape>
            </w:pict>
          </mc:Fallback>
        </mc:AlternateContent>
      </w:r>
      <w:proofErr w:type="spellStart"/>
      <w:r w:rsidR="002C7A9C" w:rsidRPr="002C7A9C">
        <w:rPr>
          <w:b/>
          <w:bCs/>
        </w:rPr>
        <w:t>Lời</w:t>
      </w:r>
      <w:proofErr w:type="spellEnd"/>
      <w:r w:rsidR="002C7A9C" w:rsidRPr="002C7A9C">
        <w:rPr>
          <w:b/>
          <w:bCs/>
        </w:rPr>
        <w:t xml:space="preserve"> </w:t>
      </w:r>
      <w:proofErr w:type="spellStart"/>
      <w:r w:rsidR="002C7A9C" w:rsidRPr="002C7A9C">
        <w:rPr>
          <w:b/>
          <w:bCs/>
        </w:rPr>
        <w:t>nói</w:t>
      </w:r>
      <w:proofErr w:type="spellEnd"/>
      <w:r w:rsidR="002C7A9C" w:rsidRPr="002C7A9C">
        <w:rPr>
          <w:b/>
          <w:bCs/>
        </w:rPr>
        <w:t xml:space="preserve"> </w:t>
      </w:r>
      <w:proofErr w:type="spellStart"/>
      <w:r w:rsidR="002C7A9C" w:rsidRPr="002C7A9C">
        <w:rPr>
          <w:b/>
          <w:bCs/>
        </w:rPr>
        <w:t>đầu</w:t>
      </w:r>
      <w:proofErr w:type="spellEnd"/>
    </w:p>
    <w:p w14:paraId="5AA97893" w14:textId="77777777" w:rsidR="00A37A71" w:rsidRPr="00240F36" w:rsidRDefault="002C7A9C" w:rsidP="009A5FEA">
      <w:pPr>
        <w:spacing w:before="0"/>
        <w:ind w:right="1984"/>
        <w:rPr>
          <w:spacing w:val="-4"/>
        </w:rPr>
      </w:pPr>
      <w:r w:rsidRPr="002C7A9C">
        <w:rPr>
          <w:b/>
          <w:bCs/>
        </w:rPr>
        <w:br/>
      </w:r>
      <w:proofErr w:type="spellStart"/>
      <w:r w:rsidR="009A5FEA">
        <w:rPr>
          <w:b/>
          <w:spacing w:val="-4"/>
        </w:rPr>
        <w:t>Sửa</w:t>
      </w:r>
      <w:proofErr w:type="spellEnd"/>
      <w:r w:rsidR="009A5FEA">
        <w:rPr>
          <w:b/>
          <w:spacing w:val="-4"/>
        </w:rPr>
        <w:t xml:space="preserve"> </w:t>
      </w:r>
      <w:proofErr w:type="spellStart"/>
      <w:r w:rsidR="009A5FEA">
        <w:rPr>
          <w:b/>
          <w:spacing w:val="-4"/>
        </w:rPr>
        <w:t>đổi</w:t>
      </w:r>
      <w:proofErr w:type="spellEnd"/>
      <w:r w:rsidR="009A5FEA">
        <w:rPr>
          <w:b/>
          <w:spacing w:val="-4"/>
        </w:rPr>
        <w:t xml:space="preserve"> 1:201</w:t>
      </w:r>
      <w:r w:rsidR="00F67099">
        <w:rPr>
          <w:b/>
          <w:spacing w:val="-4"/>
        </w:rPr>
        <w:t>8</w:t>
      </w:r>
      <w:r w:rsidR="009A5FEA">
        <w:rPr>
          <w:b/>
          <w:spacing w:val="-4"/>
        </w:rPr>
        <w:t xml:space="preserve"> </w:t>
      </w:r>
      <w:r w:rsidR="00A37A71" w:rsidRPr="00240F36">
        <w:rPr>
          <w:b/>
          <w:spacing w:val="-4"/>
        </w:rPr>
        <w:t>QCVN 1</w:t>
      </w:r>
      <w:r w:rsidR="00F67099">
        <w:rPr>
          <w:b/>
          <w:spacing w:val="-4"/>
        </w:rPr>
        <w:t>4</w:t>
      </w:r>
      <w:r w:rsidR="00A37A71" w:rsidRPr="00240F36">
        <w:rPr>
          <w:b/>
          <w:spacing w:val="-4"/>
        </w:rPr>
        <w:t>:20</w:t>
      </w:r>
      <w:r w:rsidR="0087365F">
        <w:rPr>
          <w:b/>
          <w:spacing w:val="-4"/>
        </w:rPr>
        <w:t>1</w:t>
      </w:r>
      <w:r w:rsidR="00F67099">
        <w:rPr>
          <w:b/>
          <w:spacing w:val="-4"/>
        </w:rPr>
        <w:t>8</w:t>
      </w:r>
      <w:r w:rsidR="00A37A71" w:rsidRPr="00240F36">
        <w:rPr>
          <w:b/>
          <w:spacing w:val="-4"/>
        </w:rPr>
        <w:t>/BKHCN</w:t>
      </w:r>
      <w:r w:rsidR="004D385B">
        <w:rPr>
          <w:spacing w:val="-4"/>
        </w:rPr>
        <w:t xml:space="preserve"> </w:t>
      </w:r>
      <w:proofErr w:type="spellStart"/>
      <w:r w:rsidR="009A5FEA">
        <w:rPr>
          <w:spacing w:val="-4"/>
        </w:rPr>
        <w:t>sửa</w:t>
      </w:r>
      <w:proofErr w:type="spellEnd"/>
      <w:r w:rsidR="009A5FEA">
        <w:rPr>
          <w:spacing w:val="-4"/>
        </w:rPr>
        <w:t xml:space="preserve"> </w:t>
      </w:r>
      <w:proofErr w:type="spellStart"/>
      <w:r w:rsidR="009A5FEA">
        <w:rPr>
          <w:spacing w:val="-4"/>
        </w:rPr>
        <w:t>đổi</w:t>
      </w:r>
      <w:proofErr w:type="spellEnd"/>
      <w:r w:rsidR="009A5FEA">
        <w:rPr>
          <w:spacing w:val="-4"/>
        </w:rPr>
        <w:t xml:space="preserve">, </w:t>
      </w:r>
      <w:proofErr w:type="spellStart"/>
      <w:r w:rsidR="009A5FEA">
        <w:rPr>
          <w:spacing w:val="-4"/>
        </w:rPr>
        <w:t>bổ</w:t>
      </w:r>
      <w:proofErr w:type="spellEnd"/>
      <w:r w:rsidR="009A5FEA">
        <w:rPr>
          <w:spacing w:val="-4"/>
        </w:rPr>
        <w:t xml:space="preserve"> sung </w:t>
      </w:r>
      <w:proofErr w:type="spellStart"/>
      <w:r w:rsidR="009A5FEA">
        <w:rPr>
          <w:spacing w:val="-4"/>
        </w:rPr>
        <w:t>một</w:t>
      </w:r>
      <w:proofErr w:type="spellEnd"/>
      <w:r w:rsidR="009A5FEA">
        <w:rPr>
          <w:spacing w:val="-4"/>
        </w:rPr>
        <w:t xml:space="preserve"> </w:t>
      </w:r>
      <w:proofErr w:type="spellStart"/>
      <w:r w:rsidR="009A5FEA">
        <w:rPr>
          <w:spacing w:val="-4"/>
        </w:rPr>
        <w:t>số</w:t>
      </w:r>
      <w:proofErr w:type="spellEnd"/>
      <w:r w:rsidR="009A5FEA">
        <w:rPr>
          <w:spacing w:val="-4"/>
        </w:rPr>
        <w:t xml:space="preserve"> </w:t>
      </w:r>
      <w:proofErr w:type="spellStart"/>
      <w:r w:rsidR="009A5FEA">
        <w:rPr>
          <w:spacing w:val="-4"/>
        </w:rPr>
        <w:t>quy</w:t>
      </w:r>
      <w:proofErr w:type="spellEnd"/>
      <w:r w:rsidR="009A5FEA">
        <w:rPr>
          <w:spacing w:val="-4"/>
        </w:rPr>
        <w:t xml:space="preserve"> </w:t>
      </w:r>
      <w:proofErr w:type="spellStart"/>
      <w:r w:rsidR="009A5FEA">
        <w:rPr>
          <w:spacing w:val="-4"/>
        </w:rPr>
        <w:t>định</w:t>
      </w:r>
      <w:proofErr w:type="spellEnd"/>
      <w:r w:rsidR="009A5FEA">
        <w:rPr>
          <w:spacing w:val="-4"/>
        </w:rPr>
        <w:t xml:space="preserve"> </w:t>
      </w:r>
      <w:proofErr w:type="spellStart"/>
      <w:r w:rsidR="009A5FEA">
        <w:rPr>
          <w:spacing w:val="-4"/>
        </w:rPr>
        <w:t>của</w:t>
      </w:r>
      <w:proofErr w:type="spellEnd"/>
      <w:r w:rsidR="004D385B">
        <w:rPr>
          <w:spacing w:val="-4"/>
        </w:rPr>
        <w:t xml:space="preserve"> QCVN 1</w:t>
      </w:r>
      <w:r w:rsidR="00F67099">
        <w:rPr>
          <w:spacing w:val="-4"/>
        </w:rPr>
        <w:t>4</w:t>
      </w:r>
      <w:r w:rsidR="009A5FEA">
        <w:rPr>
          <w:spacing w:val="-4"/>
        </w:rPr>
        <w:t>:</w:t>
      </w:r>
      <w:r w:rsidR="00A37A71" w:rsidRPr="00240F36">
        <w:rPr>
          <w:spacing w:val="-4"/>
        </w:rPr>
        <w:t>20</w:t>
      </w:r>
      <w:r w:rsidR="009A5FEA">
        <w:rPr>
          <w:spacing w:val="-4"/>
        </w:rPr>
        <w:t>1</w:t>
      </w:r>
      <w:r w:rsidR="00F67099">
        <w:rPr>
          <w:spacing w:val="-4"/>
        </w:rPr>
        <w:t>8</w:t>
      </w:r>
      <w:r w:rsidR="00A37A71" w:rsidRPr="00240F36">
        <w:rPr>
          <w:spacing w:val="-4"/>
        </w:rPr>
        <w:t>/BKHCN.</w:t>
      </w:r>
    </w:p>
    <w:p w14:paraId="3283775F" w14:textId="50948C39" w:rsidR="00B803A8" w:rsidRPr="00387CAD" w:rsidRDefault="009A5FEA" w:rsidP="00A37A71">
      <w:pPr>
        <w:tabs>
          <w:tab w:val="left" w:pos="8080"/>
        </w:tabs>
        <w:spacing w:before="240"/>
        <w:ind w:right="2013"/>
        <w:rPr>
          <w:spacing w:val="0"/>
        </w:rPr>
      </w:pPr>
      <w:proofErr w:type="spellStart"/>
      <w:r>
        <w:rPr>
          <w:b/>
          <w:spacing w:val="0"/>
        </w:rPr>
        <w:t>Sửa</w:t>
      </w:r>
      <w:proofErr w:type="spellEnd"/>
      <w:r>
        <w:rPr>
          <w:b/>
          <w:spacing w:val="0"/>
        </w:rPr>
        <w:t xml:space="preserve"> </w:t>
      </w:r>
      <w:proofErr w:type="spellStart"/>
      <w:r>
        <w:rPr>
          <w:b/>
          <w:spacing w:val="0"/>
        </w:rPr>
        <w:t>đổi</w:t>
      </w:r>
      <w:proofErr w:type="spellEnd"/>
      <w:r>
        <w:rPr>
          <w:b/>
          <w:spacing w:val="0"/>
        </w:rPr>
        <w:t xml:space="preserve"> 1:201</w:t>
      </w:r>
      <w:r w:rsidR="00F67099">
        <w:rPr>
          <w:b/>
          <w:spacing w:val="0"/>
        </w:rPr>
        <w:t>8</w:t>
      </w:r>
      <w:r>
        <w:rPr>
          <w:b/>
          <w:spacing w:val="0"/>
        </w:rPr>
        <w:t xml:space="preserve"> </w:t>
      </w:r>
      <w:r w:rsidR="00A37A71" w:rsidRPr="00387CAD">
        <w:rPr>
          <w:b/>
          <w:spacing w:val="0"/>
        </w:rPr>
        <w:t>QCVN 1</w:t>
      </w:r>
      <w:r w:rsidR="00F67099">
        <w:rPr>
          <w:b/>
          <w:spacing w:val="0"/>
        </w:rPr>
        <w:t>4</w:t>
      </w:r>
      <w:r w:rsidR="00A37A71" w:rsidRPr="00387CAD">
        <w:rPr>
          <w:b/>
          <w:spacing w:val="0"/>
        </w:rPr>
        <w:t>:20</w:t>
      </w:r>
      <w:r w:rsidR="0087365F">
        <w:rPr>
          <w:b/>
          <w:spacing w:val="0"/>
        </w:rPr>
        <w:t>1</w:t>
      </w:r>
      <w:r w:rsidR="00F67099">
        <w:rPr>
          <w:b/>
          <w:spacing w:val="0"/>
        </w:rPr>
        <w:t>8</w:t>
      </w:r>
      <w:r w:rsidR="00A37A71" w:rsidRPr="00387CAD">
        <w:rPr>
          <w:b/>
          <w:spacing w:val="0"/>
        </w:rPr>
        <w:t>/BKHCN</w:t>
      </w:r>
      <w:r w:rsidR="00A37A71" w:rsidRPr="00387CAD">
        <w:rPr>
          <w:spacing w:val="0"/>
        </w:rPr>
        <w:t xml:space="preserve"> do Ban </w:t>
      </w:r>
      <w:proofErr w:type="spellStart"/>
      <w:r w:rsidR="00A37A71" w:rsidRPr="00387CAD">
        <w:rPr>
          <w:spacing w:val="0"/>
        </w:rPr>
        <w:t>soạn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thảo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387CAD" w:rsidRPr="00387CAD">
        <w:rPr>
          <w:spacing w:val="0"/>
        </w:rPr>
        <w:t>Q</w:t>
      </w:r>
      <w:r w:rsidR="00A37A71" w:rsidRPr="00387CAD">
        <w:rPr>
          <w:spacing w:val="0"/>
        </w:rPr>
        <w:t>uy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chuẩn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kỹ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thuật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quốc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gia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về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F67099">
        <w:rPr>
          <w:spacing w:val="0"/>
        </w:rPr>
        <w:t>dầu</w:t>
      </w:r>
      <w:proofErr w:type="spellEnd"/>
      <w:r w:rsidR="00F67099">
        <w:rPr>
          <w:spacing w:val="0"/>
        </w:rPr>
        <w:t xml:space="preserve"> </w:t>
      </w:r>
      <w:proofErr w:type="spellStart"/>
      <w:r w:rsidR="00F67099">
        <w:rPr>
          <w:spacing w:val="0"/>
        </w:rPr>
        <w:t>nhờn</w:t>
      </w:r>
      <w:proofErr w:type="spellEnd"/>
      <w:r w:rsidR="00F67099">
        <w:rPr>
          <w:spacing w:val="0"/>
        </w:rPr>
        <w:t xml:space="preserve"> </w:t>
      </w:r>
      <w:proofErr w:type="spellStart"/>
      <w:r w:rsidR="00F67099">
        <w:rPr>
          <w:spacing w:val="0"/>
        </w:rPr>
        <w:t>động</w:t>
      </w:r>
      <w:proofErr w:type="spellEnd"/>
      <w:r w:rsidR="00F67099">
        <w:rPr>
          <w:spacing w:val="0"/>
        </w:rPr>
        <w:t xml:space="preserve"> </w:t>
      </w:r>
      <w:proofErr w:type="spellStart"/>
      <w:r w:rsidR="00F67099">
        <w:rPr>
          <w:spacing w:val="0"/>
        </w:rPr>
        <w:t>cơ</w:t>
      </w:r>
      <w:proofErr w:type="spellEnd"/>
      <w:r w:rsidR="00F67099">
        <w:rPr>
          <w:spacing w:val="0"/>
        </w:rPr>
        <w:t xml:space="preserve"> </w:t>
      </w:r>
      <w:proofErr w:type="spellStart"/>
      <w:r w:rsidR="00F67099">
        <w:rPr>
          <w:spacing w:val="0"/>
        </w:rPr>
        <w:t>đốt</w:t>
      </w:r>
      <w:proofErr w:type="spellEnd"/>
      <w:r w:rsidR="00F67099">
        <w:rPr>
          <w:spacing w:val="0"/>
        </w:rPr>
        <w:t xml:space="preserve"> </w:t>
      </w:r>
      <w:proofErr w:type="spellStart"/>
      <w:r w:rsidR="00F67099">
        <w:rPr>
          <w:spacing w:val="0"/>
        </w:rPr>
        <w:t>trong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biên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soạn</w:t>
      </w:r>
      <w:proofErr w:type="spellEnd"/>
      <w:r w:rsidR="00A37A71" w:rsidRPr="00387CAD">
        <w:rPr>
          <w:spacing w:val="0"/>
        </w:rPr>
        <w:t xml:space="preserve">, </w:t>
      </w:r>
      <w:r>
        <w:rPr>
          <w:spacing w:val="0"/>
        </w:rPr>
        <w:br/>
      </w:r>
      <w:proofErr w:type="spellStart"/>
      <w:r w:rsidR="00A37A71" w:rsidRPr="00387CAD">
        <w:rPr>
          <w:spacing w:val="0"/>
        </w:rPr>
        <w:t>Tổng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cục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Tiêu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chuẩn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rFonts w:hint="eastAsia"/>
          <w:spacing w:val="0"/>
        </w:rPr>
        <w:t>Đ</w:t>
      </w:r>
      <w:r w:rsidR="00A37A71" w:rsidRPr="00387CAD">
        <w:rPr>
          <w:spacing w:val="0"/>
        </w:rPr>
        <w:t>o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l</w:t>
      </w:r>
      <w:r w:rsidR="00A37A71" w:rsidRPr="00387CAD">
        <w:rPr>
          <w:rFonts w:hint="eastAsia"/>
          <w:spacing w:val="0"/>
        </w:rPr>
        <w:t>ư</w:t>
      </w:r>
      <w:r w:rsidR="00A37A71" w:rsidRPr="00387CAD">
        <w:rPr>
          <w:spacing w:val="0"/>
        </w:rPr>
        <w:t>ờng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Chất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l</w:t>
      </w:r>
      <w:r w:rsidR="00A37A71" w:rsidRPr="00387CAD">
        <w:rPr>
          <w:rFonts w:hint="eastAsia"/>
          <w:spacing w:val="0"/>
        </w:rPr>
        <w:t>ư</w:t>
      </w:r>
      <w:r w:rsidR="00A37A71" w:rsidRPr="00387CAD">
        <w:rPr>
          <w:spacing w:val="0"/>
        </w:rPr>
        <w:t>ợng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trình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duyệt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và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được</w:t>
      </w:r>
      <w:proofErr w:type="spellEnd"/>
      <w:r w:rsidR="00A37A71" w:rsidRPr="00387CAD">
        <w:rPr>
          <w:spacing w:val="0"/>
        </w:rPr>
        <w:t xml:space="preserve"> </w:t>
      </w:r>
      <w:r>
        <w:rPr>
          <w:spacing w:val="0"/>
        </w:rPr>
        <w:br/>
      </w:r>
      <w:r w:rsidR="00A37A71" w:rsidRPr="00387CAD">
        <w:rPr>
          <w:spacing w:val="0"/>
        </w:rPr>
        <w:t xml:space="preserve">ban </w:t>
      </w:r>
      <w:proofErr w:type="spellStart"/>
      <w:r w:rsidR="00A37A71" w:rsidRPr="00387CAD">
        <w:rPr>
          <w:spacing w:val="0"/>
        </w:rPr>
        <w:t>hành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theo</w:t>
      </w:r>
      <w:proofErr w:type="spellEnd"/>
      <w:r w:rsidR="00A37A71" w:rsidRPr="00387CAD" w:rsidDel="00D13B02">
        <w:rPr>
          <w:spacing w:val="0"/>
        </w:rPr>
        <w:t xml:space="preserve"> </w:t>
      </w:r>
      <w:proofErr w:type="spellStart"/>
      <w:r w:rsidR="003216CD" w:rsidRPr="00387CAD">
        <w:rPr>
          <w:spacing w:val="0"/>
        </w:rPr>
        <w:t>Thông</w:t>
      </w:r>
      <w:proofErr w:type="spellEnd"/>
      <w:r w:rsidR="003216CD" w:rsidRPr="00387CAD">
        <w:rPr>
          <w:spacing w:val="0"/>
        </w:rPr>
        <w:t xml:space="preserve"> </w:t>
      </w:r>
      <w:proofErr w:type="spellStart"/>
      <w:r w:rsidR="003216CD" w:rsidRPr="00387CAD">
        <w:rPr>
          <w:spacing w:val="0"/>
        </w:rPr>
        <w:t>tư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số</w:t>
      </w:r>
      <w:proofErr w:type="spellEnd"/>
      <w:r w:rsidR="00A37A71" w:rsidRPr="00387CAD">
        <w:rPr>
          <w:spacing w:val="0"/>
        </w:rPr>
        <w:t xml:space="preserve"> </w:t>
      </w:r>
      <w:r w:rsidR="009834D0">
        <w:rPr>
          <w:spacing w:val="0"/>
        </w:rPr>
        <w:t>10</w:t>
      </w:r>
      <w:r w:rsidR="00F71873">
        <w:rPr>
          <w:spacing w:val="0"/>
        </w:rPr>
        <w:t>/</w:t>
      </w:r>
      <w:r w:rsidR="00A37A71" w:rsidRPr="00387CAD">
        <w:rPr>
          <w:spacing w:val="0"/>
        </w:rPr>
        <w:t>20</w:t>
      </w:r>
      <w:r w:rsidR="0087365F">
        <w:rPr>
          <w:spacing w:val="0"/>
        </w:rPr>
        <w:t>1</w:t>
      </w:r>
      <w:r w:rsidR="00F67099">
        <w:rPr>
          <w:spacing w:val="0"/>
        </w:rPr>
        <w:t>8</w:t>
      </w:r>
      <w:r w:rsidR="00A37A71" w:rsidRPr="00387CAD">
        <w:rPr>
          <w:spacing w:val="0"/>
        </w:rPr>
        <w:t>/</w:t>
      </w:r>
      <w:r w:rsidR="003216CD" w:rsidRPr="00387CAD">
        <w:rPr>
          <w:spacing w:val="0"/>
        </w:rPr>
        <w:t>TT</w:t>
      </w:r>
      <w:r w:rsidR="00A37A71" w:rsidRPr="00387CAD">
        <w:rPr>
          <w:spacing w:val="0"/>
        </w:rPr>
        <w:t xml:space="preserve">-BKHCN </w:t>
      </w:r>
      <w:proofErr w:type="spellStart"/>
      <w:r w:rsidR="00A37A71" w:rsidRPr="00387CAD">
        <w:rPr>
          <w:spacing w:val="0"/>
        </w:rPr>
        <w:t>ngày</w:t>
      </w:r>
      <w:proofErr w:type="spellEnd"/>
      <w:r w:rsidR="009834D0">
        <w:rPr>
          <w:spacing w:val="0"/>
        </w:rPr>
        <w:t xml:space="preserve"> 01 </w:t>
      </w:r>
      <w:proofErr w:type="spellStart"/>
      <w:r w:rsidR="00A37A71" w:rsidRPr="00387CAD">
        <w:rPr>
          <w:spacing w:val="0"/>
        </w:rPr>
        <w:t>tháng</w:t>
      </w:r>
      <w:proofErr w:type="spellEnd"/>
      <w:r w:rsidR="00F71873">
        <w:rPr>
          <w:spacing w:val="0"/>
        </w:rPr>
        <w:t xml:space="preserve"> </w:t>
      </w:r>
      <w:r w:rsidR="009834D0">
        <w:rPr>
          <w:spacing w:val="0"/>
        </w:rPr>
        <w:t xml:space="preserve">7 </w:t>
      </w:r>
      <w:proofErr w:type="spellStart"/>
      <w:r w:rsidR="00A37A71" w:rsidRPr="00387CAD">
        <w:rPr>
          <w:spacing w:val="0"/>
        </w:rPr>
        <w:t>năm</w:t>
      </w:r>
      <w:proofErr w:type="spellEnd"/>
      <w:r w:rsidR="00A37A71" w:rsidRPr="00387CAD">
        <w:rPr>
          <w:spacing w:val="0"/>
        </w:rPr>
        <w:t xml:space="preserve"> 20</w:t>
      </w:r>
      <w:r w:rsidR="0087365F">
        <w:rPr>
          <w:spacing w:val="0"/>
        </w:rPr>
        <w:t>1</w:t>
      </w:r>
      <w:r w:rsidR="00F67099">
        <w:rPr>
          <w:spacing w:val="0"/>
        </w:rPr>
        <w:t>8</w:t>
      </w:r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của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Bộ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trưởng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Bộ</w:t>
      </w:r>
      <w:proofErr w:type="spellEnd"/>
      <w:r w:rsidR="00A37A71" w:rsidRPr="00387CAD">
        <w:rPr>
          <w:spacing w:val="0"/>
        </w:rPr>
        <w:t xml:space="preserve"> Khoa </w:t>
      </w:r>
      <w:proofErr w:type="spellStart"/>
      <w:r w:rsidR="00A37A71" w:rsidRPr="00387CAD">
        <w:rPr>
          <w:spacing w:val="0"/>
        </w:rPr>
        <w:t>học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và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Công</w:t>
      </w:r>
      <w:proofErr w:type="spellEnd"/>
      <w:r w:rsidR="00A37A71" w:rsidRPr="00387CAD">
        <w:rPr>
          <w:spacing w:val="0"/>
        </w:rPr>
        <w:t xml:space="preserve"> </w:t>
      </w:r>
      <w:proofErr w:type="spellStart"/>
      <w:r w:rsidR="00A37A71" w:rsidRPr="00387CAD">
        <w:rPr>
          <w:spacing w:val="0"/>
        </w:rPr>
        <w:t>nghệ</w:t>
      </w:r>
      <w:proofErr w:type="spellEnd"/>
      <w:r w:rsidR="00A37A71" w:rsidRPr="00387CAD">
        <w:rPr>
          <w:spacing w:val="0"/>
        </w:rPr>
        <w:t>.</w:t>
      </w:r>
      <w:bookmarkStart w:id="0" w:name="_GoBack"/>
      <w:bookmarkEnd w:id="0"/>
    </w:p>
    <w:p w14:paraId="7887346D" w14:textId="77777777" w:rsidR="00C32F86" w:rsidRPr="00903ECD" w:rsidRDefault="00C32F86" w:rsidP="00C22A2B">
      <w:pPr>
        <w:tabs>
          <w:tab w:val="left" w:pos="8080"/>
        </w:tabs>
        <w:ind w:right="2155"/>
      </w:pPr>
    </w:p>
    <w:p w14:paraId="75F32D49" w14:textId="77777777" w:rsidR="002C7A9C" w:rsidRPr="002C7A9C" w:rsidRDefault="002C7A9C" w:rsidP="00DD06B8">
      <w:pPr>
        <w:spacing w:before="240"/>
        <w:ind w:right="3856"/>
      </w:pPr>
    </w:p>
    <w:p w14:paraId="0D1D34BF" w14:textId="77777777" w:rsidR="002C7A9C" w:rsidRPr="002C7A9C" w:rsidRDefault="002C7A9C" w:rsidP="00DD06B8">
      <w:pPr>
        <w:spacing w:before="240"/>
        <w:ind w:right="3856"/>
      </w:pPr>
    </w:p>
    <w:p w14:paraId="347D342B" w14:textId="77777777" w:rsidR="002C7A9C" w:rsidRPr="002C7A9C" w:rsidRDefault="002C7A9C" w:rsidP="00DD06B8">
      <w:pPr>
        <w:spacing w:before="240"/>
        <w:ind w:right="3856"/>
      </w:pPr>
    </w:p>
    <w:p w14:paraId="4247129D" w14:textId="77777777" w:rsidR="002C7A9C" w:rsidRPr="002C7A9C" w:rsidRDefault="002C7A9C" w:rsidP="00DD06B8">
      <w:pPr>
        <w:spacing w:before="240"/>
        <w:ind w:right="3856"/>
      </w:pPr>
    </w:p>
    <w:p w14:paraId="3BA1E554" w14:textId="77777777" w:rsidR="002C7A9C" w:rsidRPr="002C7A9C" w:rsidRDefault="002C7A9C" w:rsidP="00DD06B8">
      <w:pPr>
        <w:spacing w:before="240"/>
        <w:ind w:right="3856"/>
      </w:pPr>
    </w:p>
    <w:p w14:paraId="4CE7AE9E" w14:textId="77777777" w:rsidR="002C7A9C" w:rsidRPr="002C7A9C" w:rsidRDefault="002C7A9C" w:rsidP="00DD06B8">
      <w:pPr>
        <w:spacing w:before="240"/>
        <w:ind w:right="3856"/>
      </w:pPr>
    </w:p>
    <w:p w14:paraId="6F22BAD6" w14:textId="77777777" w:rsidR="002C7A9C" w:rsidRPr="002C7A9C" w:rsidRDefault="002C7A9C" w:rsidP="00DD06B8">
      <w:pPr>
        <w:spacing w:before="240"/>
        <w:ind w:right="3856"/>
      </w:pPr>
    </w:p>
    <w:p w14:paraId="2266A2F9" w14:textId="77777777" w:rsidR="002C7A9C" w:rsidRPr="002C7A9C" w:rsidRDefault="002C7A9C" w:rsidP="00DD06B8">
      <w:pPr>
        <w:spacing w:before="240"/>
        <w:ind w:right="3856"/>
      </w:pPr>
    </w:p>
    <w:p w14:paraId="5686EE6A" w14:textId="77777777" w:rsidR="002C7A9C" w:rsidRDefault="002C7A9C" w:rsidP="00DD06B8">
      <w:pPr>
        <w:spacing w:before="240"/>
        <w:ind w:right="3856"/>
      </w:pPr>
    </w:p>
    <w:p w14:paraId="11754F0C" w14:textId="77777777" w:rsidR="00802083" w:rsidRDefault="00802083" w:rsidP="00DD06B8">
      <w:pPr>
        <w:spacing w:before="240"/>
        <w:ind w:right="3856"/>
      </w:pPr>
    </w:p>
    <w:p w14:paraId="5C664078" w14:textId="77777777" w:rsidR="00802083" w:rsidRDefault="00802083" w:rsidP="00DD06B8">
      <w:pPr>
        <w:spacing w:before="240"/>
        <w:ind w:right="3856"/>
      </w:pPr>
    </w:p>
    <w:p w14:paraId="59C435E0" w14:textId="77777777" w:rsidR="00802083" w:rsidRDefault="00802083" w:rsidP="00DD06B8">
      <w:pPr>
        <w:spacing w:before="240"/>
        <w:ind w:right="3856"/>
      </w:pPr>
    </w:p>
    <w:p w14:paraId="5753BCFF" w14:textId="77777777" w:rsidR="00802083" w:rsidRPr="002C7A9C" w:rsidRDefault="00802083" w:rsidP="00DD06B8">
      <w:pPr>
        <w:spacing w:before="240"/>
        <w:ind w:right="3856"/>
      </w:pPr>
    </w:p>
    <w:p w14:paraId="42866EAF" w14:textId="77777777" w:rsidR="00A37A71" w:rsidRPr="00425DC5" w:rsidRDefault="00A37A71" w:rsidP="00670CD3">
      <w:pPr>
        <w:keepNext/>
        <w:widowControl w:val="0"/>
        <w:spacing w:before="480" w:line="240" w:lineRule="auto"/>
        <w:jc w:val="center"/>
        <w:rPr>
          <w:b/>
          <w:bCs/>
          <w:color w:val="000000"/>
          <w:sz w:val="30"/>
          <w:szCs w:val="30"/>
        </w:rPr>
      </w:pPr>
      <w:r w:rsidRPr="00425DC5">
        <w:rPr>
          <w:b/>
          <w:bCs/>
          <w:color w:val="000000"/>
          <w:sz w:val="30"/>
          <w:szCs w:val="30"/>
        </w:rPr>
        <w:lastRenderedPageBreak/>
        <w:t>QUY CHU</w:t>
      </w:r>
      <w:r>
        <w:rPr>
          <w:b/>
          <w:bCs/>
          <w:color w:val="000000"/>
          <w:sz w:val="30"/>
          <w:szCs w:val="30"/>
        </w:rPr>
        <w:t>Ẩ</w:t>
      </w:r>
      <w:r w:rsidRPr="00425DC5">
        <w:rPr>
          <w:b/>
          <w:bCs/>
          <w:color w:val="000000"/>
          <w:sz w:val="30"/>
          <w:szCs w:val="30"/>
        </w:rPr>
        <w:t xml:space="preserve">N KỸ THUẬT QUỐC GIA </w:t>
      </w:r>
    </w:p>
    <w:p w14:paraId="3A510691" w14:textId="77777777" w:rsidR="002C7A9C" w:rsidRPr="00A37A71" w:rsidRDefault="00A37A71" w:rsidP="00A37A71">
      <w:pPr>
        <w:pStyle w:val="Heading2"/>
        <w:jc w:val="center"/>
      </w:pPr>
      <w:r w:rsidRPr="00A37A71">
        <w:rPr>
          <w:bCs w:val="0"/>
          <w:color w:val="000000"/>
          <w:sz w:val="30"/>
          <w:szCs w:val="30"/>
        </w:rPr>
        <w:t xml:space="preserve">VỀ </w:t>
      </w:r>
      <w:r w:rsidR="00632581">
        <w:rPr>
          <w:bCs w:val="0"/>
          <w:color w:val="000000"/>
          <w:sz w:val="30"/>
          <w:szCs w:val="30"/>
        </w:rPr>
        <w:t>DẦU NHỜN ĐỘNG CƠ ĐỐT TRONG</w:t>
      </w:r>
    </w:p>
    <w:p w14:paraId="5175BE18" w14:textId="77777777" w:rsidR="007F782D" w:rsidRPr="00A37A71" w:rsidRDefault="00632581" w:rsidP="003947B3">
      <w:pPr>
        <w:pStyle w:val="t-anh-A"/>
        <w:spacing w:before="120" w:after="0" w:line="240" w:lineRule="auto"/>
        <w:jc w:val="center"/>
        <w:rPr>
          <w:i w:val="0"/>
        </w:rPr>
      </w:pPr>
      <w:r w:rsidRPr="00E713B3">
        <w:rPr>
          <w:b/>
          <w:iCs/>
          <w:sz w:val="22"/>
          <w:szCs w:val="20"/>
          <w:lang w:val="vi-VN"/>
        </w:rPr>
        <w:t>National technical regulation on lubricating oils for Internal Combustion Engines</w:t>
      </w:r>
      <w:r w:rsidRPr="00A37A71" w:rsidDel="00632581">
        <w:rPr>
          <w:color w:val="000000"/>
          <w:sz w:val="28"/>
        </w:rPr>
        <w:t xml:space="preserve"> </w:t>
      </w:r>
    </w:p>
    <w:p w14:paraId="2D0A7B42" w14:textId="77777777" w:rsidR="008261BD" w:rsidRDefault="008261BD" w:rsidP="003947B3">
      <w:pPr>
        <w:numPr>
          <w:ilvl w:val="0"/>
          <w:numId w:val="25"/>
        </w:numPr>
        <w:snapToGrid w:val="0"/>
        <w:spacing w:after="120" w:line="240" w:lineRule="auto"/>
        <w:rPr>
          <w:b/>
          <w:szCs w:val="22"/>
        </w:rPr>
      </w:pPr>
      <w:proofErr w:type="spellStart"/>
      <w:r>
        <w:rPr>
          <w:b/>
          <w:szCs w:val="22"/>
        </w:rPr>
        <w:t>Sửa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đổi</w:t>
      </w:r>
      <w:proofErr w:type="spellEnd"/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bổ</w:t>
      </w:r>
      <w:proofErr w:type="spellEnd"/>
      <w:r>
        <w:rPr>
          <w:b/>
          <w:szCs w:val="22"/>
        </w:rPr>
        <w:t xml:space="preserve"> sung </w:t>
      </w:r>
      <w:proofErr w:type="spellStart"/>
      <w:r w:rsidR="008C343A">
        <w:rPr>
          <w:b/>
          <w:szCs w:val="22"/>
        </w:rPr>
        <w:t>mục</w:t>
      </w:r>
      <w:proofErr w:type="spellEnd"/>
      <w:r w:rsidR="00427E1B">
        <w:rPr>
          <w:b/>
          <w:szCs w:val="22"/>
        </w:rPr>
        <w:t xml:space="preserve"> 1.1</w:t>
      </w:r>
      <w:r w:rsidR="003747DC">
        <w:rPr>
          <w:b/>
          <w:szCs w:val="22"/>
        </w:rPr>
        <w:t>.</w:t>
      </w:r>
      <w:r w:rsidR="00427E1B">
        <w:rPr>
          <w:b/>
          <w:szCs w:val="22"/>
        </w:rPr>
        <w:t xml:space="preserve"> </w:t>
      </w:r>
      <w:proofErr w:type="spellStart"/>
      <w:r w:rsidR="003747DC" w:rsidRPr="005C31EF">
        <w:rPr>
          <w:b/>
        </w:rPr>
        <w:t>Phạm</w:t>
      </w:r>
      <w:proofErr w:type="spellEnd"/>
      <w:r w:rsidR="003747DC" w:rsidRPr="005C31EF">
        <w:rPr>
          <w:b/>
        </w:rPr>
        <w:t xml:space="preserve"> vi </w:t>
      </w:r>
      <w:proofErr w:type="spellStart"/>
      <w:r w:rsidR="003747DC" w:rsidRPr="005C31EF">
        <w:rPr>
          <w:b/>
        </w:rPr>
        <w:t>điều</w:t>
      </w:r>
      <w:proofErr w:type="spellEnd"/>
      <w:r w:rsidR="003747DC" w:rsidRPr="005C31EF">
        <w:rPr>
          <w:b/>
        </w:rPr>
        <w:t xml:space="preserve"> </w:t>
      </w:r>
      <w:proofErr w:type="spellStart"/>
      <w:r w:rsidR="003747DC" w:rsidRPr="005C31EF">
        <w:rPr>
          <w:b/>
        </w:rPr>
        <w:t>chỉnh</w:t>
      </w:r>
      <w:proofErr w:type="spellEnd"/>
      <w:r w:rsidR="003747DC"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như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sau</w:t>
      </w:r>
      <w:proofErr w:type="spellEnd"/>
    </w:p>
    <w:p w14:paraId="062752F8" w14:textId="77777777" w:rsidR="005C31EF" w:rsidRPr="005C31EF" w:rsidRDefault="005C31EF" w:rsidP="008261BD">
      <w:pPr>
        <w:snapToGrid w:val="0"/>
        <w:spacing w:after="120" w:line="240" w:lineRule="auto"/>
        <w:ind w:firstLine="720"/>
        <w:rPr>
          <w:rFonts w:asciiTheme="minorHAnsi" w:hAnsiTheme="minorHAnsi" w:cstheme="minorHAnsi"/>
          <w:shd w:val="clear" w:color="auto" w:fill="FFFFFF"/>
        </w:rPr>
      </w:pPr>
      <w:r w:rsidRPr="005C31EF">
        <w:rPr>
          <w:rFonts w:asciiTheme="minorHAnsi" w:hAnsiTheme="minorHAnsi" w:cstheme="minorHAnsi"/>
          <w:shd w:val="clear" w:color="auto" w:fill="FFFFFF"/>
        </w:rPr>
        <w:t>“</w:t>
      </w:r>
      <w:r w:rsidRPr="004539E3">
        <w:rPr>
          <w:rFonts w:asciiTheme="minorHAnsi" w:hAnsiTheme="minorHAnsi" w:cstheme="minorHAnsi"/>
          <w:b/>
          <w:shd w:val="clear" w:color="auto" w:fill="FFFFFF"/>
        </w:rPr>
        <w:t>1.1.</w:t>
      </w:r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b/>
        </w:rPr>
        <w:t>Phạm</w:t>
      </w:r>
      <w:proofErr w:type="spellEnd"/>
      <w:r w:rsidRPr="005C31EF">
        <w:rPr>
          <w:b/>
        </w:rPr>
        <w:t xml:space="preserve"> vi </w:t>
      </w:r>
      <w:proofErr w:type="spellStart"/>
      <w:r w:rsidRPr="005C31EF">
        <w:rPr>
          <w:b/>
        </w:rPr>
        <w:t>điều</w:t>
      </w:r>
      <w:proofErr w:type="spellEnd"/>
      <w:r w:rsidRPr="005C31EF">
        <w:rPr>
          <w:b/>
        </w:rPr>
        <w:t xml:space="preserve"> </w:t>
      </w:r>
      <w:proofErr w:type="spellStart"/>
      <w:r w:rsidRPr="005C31EF">
        <w:rPr>
          <w:b/>
        </w:rPr>
        <w:t>chỉnh</w:t>
      </w:r>
      <w:proofErr w:type="spellEnd"/>
    </w:p>
    <w:p w14:paraId="2DA6AC37" w14:textId="77777777" w:rsidR="009B26A7" w:rsidRPr="005C31EF" w:rsidRDefault="008261BD" w:rsidP="008261BD">
      <w:pPr>
        <w:snapToGrid w:val="0"/>
        <w:spacing w:after="120" w:line="240" w:lineRule="auto"/>
        <w:ind w:firstLine="720"/>
        <w:rPr>
          <w:rFonts w:asciiTheme="minorHAnsi" w:hAnsiTheme="minorHAnsi" w:cstheme="minorHAnsi"/>
          <w:shd w:val="clear" w:color="auto" w:fill="FFFFFF"/>
        </w:rPr>
      </w:pP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Quy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chuẩn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kỹ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thuật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này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quy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định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mức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giới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hạn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đối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với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các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chỉ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tiêu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kỹ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thuật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và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các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yêu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cầu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về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quản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lý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chất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lượng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đối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với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dầu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nhờn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dùng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cho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động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cơ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đốt</w:t>
      </w:r>
      <w:proofErr w:type="spellEnd"/>
      <w:r w:rsidRPr="005C31EF">
        <w:rPr>
          <w:shd w:val="clear" w:color="auto" w:fill="FFFFFF"/>
        </w:rPr>
        <w:t xml:space="preserve"> </w:t>
      </w:r>
      <w:proofErr w:type="spellStart"/>
      <w:r w:rsidRPr="005C31EF">
        <w:rPr>
          <w:shd w:val="clear" w:color="auto" w:fill="FFFFFF"/>
        </w:rPr>
        <w:t>trong</w:t>
      </w:r>
      <w:proofErr w:type="spellEnd"/>
      <w:r w:rsidR="009B26A7" w:rsidRPr="005C31EF">
        <w:rPr>
          <w:shd w:val="clear" w:color="auto" w:fill="FFFFFF"/>
        </w:rPr>
        <w:t xml:space="preserve"> </w:t>
      </w:r>
      <w:r w:rsidR="0017431C" w:rsidRPr="005C31EF">
        <w:rPr>
          <w:color w:val="000000"/>
          <w:lang w:val="vi-VN"/>
        </w:rPr>
        <w:t xml:space="preserve">2 kỳ “2T” hoặc 4 kỳ “4T” </w:t>
      </w:r>
      <w:proofErr w:type="spellStart"/>
      <w:r w:rsidR="009B26A7" w:rsidRPr="005C31EF">
        <w:rPr>
          <w:shd w:val="clear" w:color="auto" w:fill="FFFFFF"/>
        </w:rPr>
        <w:t>có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mã</w:t>
      </w:r>
      <w:proofErr w:type="spellEnd"/>
      <w:r w:rsidR="009B26A7" w:rsidRPr="005C31EF">
        <w:rPr>
          <w:shd w:val="clear" w:color="auto" w:fill="FFFFFF"/>
        </w:rPr>
        <w:t xml:space="preserve"> HS </w:t>
      </w:r>
      <w:proofErr w:type="spellStart"/>
      <w:r w:rsidR="009B26A7" w:rsidRPr="005C31EF">
        <w:rPr>
          <w:shd w:val="clear" w:color="auto" w:fill="FFFFFF"/>
        </w:rPr>
        <w:t>là</w:t>
      </w:r>
      <w:proofErr w:type="spellEnd"/>
      <w:r w:rsidR="009B26A7" w:rsidRPr="005C31EF">
        <w:rPr>
          <w:shd w:val="clear" w:color="auto" w:fill="FFFFFF"/>
        </w:rPr>
        <w:t xml:space="preserve"> 2710</w:t>
      </w:r>
      <w:r w:rsidR="0017431C" w:rsidRPr="005C31EF">
        <w:rPr>
          <w:shd w:val="clear" w:color="auto" w:fill="FFFFFF"/>
        </w:rPr>
        <w:t>.</w:t>
      </w:r>
      <w:r w:rsidR="009B26A7" w:rsidRPr="005C31EF">
        <w:rPr>
          <w:shd w:val="clear" w:color="auto" w:fill="FFFFFF"/>
        </w:rPr>
        <w:t>19</w:t>
      </w:r>
      <w:r w:rsidR="0017431C" w:rsidRPr="005C31EF">
        <w:rPr>
          <w:shd w:val="clear" w:color="auto" w:fill="FFFFFF"/>
        </w:rPr>
        <w:t>.</w:t>
      </w:r>
      <w:r w:rsidR="009B26A7" w:rsidRPr="005C31EF">
        <w:rPr>
          <w:shd w:val="clear" w:color="auto" w:fill="FFFFFF"/>
        </w:rPr>
        <w:t xml:space="preserve">43 </w:t>
      </w:r>
      <w:proofErr w:type="spellStart"/>
      <w:r w:rsidR="009B26A7" w:rsidRPr="005C31EF">
        <w:rPr>
          <w:shd w:val="clear" w:color="auto" w:fill="FFFFFF"/>
        </w:rPr>
        <w:t>trong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Danh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mục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hàng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hóa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xuất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khẩu</w:t>
      </w:r>
      <w:proofErr w:type="spellEnd"/>
      <w:r w:rsidR="009B26A7" w:rsidRPr="005C31EF">
        <w:rPr>
          <w:shd w:val="clear" w:color="auto" w:fill="FFFFFF"/>
        </w:rPr>
        <w:t xml:space="preserve">, </w:t>
      </w:r>
      <w:proofErr w:type="spellStart"/>
      <w:r w:rsidR="009B26A7" w:rsidRPr="005C31EF">
        <w:rPr>
          <w:shd w:val="clear" w:color="auto" w:fill="FFFFFF"/>
        </w:rPr>
        <w:t>nhập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khẩu</w:t>
      </w:r>
      <w:proofErr w:type="spellEnd"/>
      <w:r w:rsidR="009B26A7" w:rsidRPr="005C31EF">
        <w:rPr>
          <w:shd w:val="clear" w:color="auto" w:fill="FFFFFF"/>
        </w:rPr>
        <w:t xml:space="preserve"> do </w:t>
      </w:r>
      <w:proofErr w:type="spellStart"/>
      <w:r w:rsidR="009B26A7" w:rsidRPr="005C31EF">
        <w:rPr>
          <w:shd w:val="clear" w:color="auto" w:fill="FFFFFF"/>
        </w:rPr>
        <w:t>Bộ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Tài</w:t>
      </w:r>
      <w:proofErr w:type="spellEnd"/>
      <w:r w:rsidR="009B26A7" w:rsidRPr="005C31EF">
        <w:rPr>
          <w:shd w:val="clear" w:color="auto" w:fill="FFFFFF"/>
        </w:rPr>
        <w:t xml:space="preserve"> </w:t>
      </w:r>
      <w:proofErr w:type="spellStart"/>
      <w:r w:rsidR="009B26A7" w:rsidRPr="005C31EF">
        <w:rPr>
          <w:shd w:val="clear" w:color="auto" w:fill="FFFFFF"/>
        </w:rPr>
        <w:t>chính</w:t>
      </w:r>
      <w:proofErr w:type="spellEnd"/>
      <w:r w:rsidR="009B26A7" w:rsidRPr="005C31EF">
        <w:rPr>
          <w:shd w:val="clear" w:color="auto" w:fill="FFFFFF"/>
        </w:rPr>
        <w:t xml:space="preserve"> ban </w:t>
      </w:r>
      <w:proofErr w:type="spellStart"/>
      <w:r w:rsidR="009B26A7" w:rsidRPr="005C31EF">
        <w:rPr>
          <w:shd w:val="clear" w:color="auto" w:fill="FFFFFF"/>
        </w:rPr>
        <w:t>hành</w:t>
      </w:r>
      <w:proofErr w:type="spellEnd"/>
    </w:p>
    <w:p w14:paraId="6E2995B1" w14:textId="77777777" w:rsidR="008261BD" w:rsidRPr="005C31EF" w:rsidRDefault="009B26A7" w:rsidP="008261BD">
      <w:pPr>
        <w:snapToGrid w:val="0"/>
        <w:spacing w:after="120" w:line="240" w:lineRule="auto"/>
        <w:ind w:firstLine="720"/>
        <w:rPr>
          <w:rFonts w:asciiTheme="minorHAnsi" w:hAnsiTheme="minorHAnsi" w:cstheme="minorHAnsi"/>
          <w:b/>
        </w:rPr>
      </w:pP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Quy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chuẩn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kỹ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thuật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này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không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áp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dụng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đối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với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dầu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nhờn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động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cơ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đốt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trong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dùng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trong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mục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đích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an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ninh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,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quốc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5C31EF">
        <w:rPr>
          <w:rFonts w:asciiTheme="minorHAnsi" w:hAnsiTheme="minorHAnsi" w:cstheme="minorHAnsi"/>
          <w:shd w:val="clear" w:color="auto" w:fill="FFFFFF"/>
        </w:rPr>
        <w:t>phòng</w:t>
      </w:r>
      <w:proofErr w:type="spellEnd"/>
      <w:r w:rsidRPr="005C31EF">
        <w:rPr>
          <w:rFonts w:asciiTheme="minorHAnsi" w:hAnsiTheme="minorHAnsi" w:cstheme="minorHAnsi"/>
          <w:shd w:val="clear" w:color="auto" w:fill="FFFFFF"/>
        </w:rPr>
        <w:t>.</w:t>
      </w:r>
      <w:r w:rsidR="005C31EF" w:rsidRPr="005C31EF">
        <w:rPr>
          <w:rFonts w:asciiTheme="minorHAnsi" w:hAnsiTheme="minorHAnsi" w:cstheme="minorHAnsi"/>
          <w:shd w:val="clear" w:color="auto" w:fill="FFFFFF"/>
        </w:rPr>
        <w:t>”</w:t>
      </w:r>
      <w:r w:rsidR="005C31EF">
        <w:rPr>
          <w:rFonts w:asciiTheme="minorHAnsi" w:hAnsiTheme="minorHAnsi" w:cstheme="minorHAnsi"/>
          <w:shd w:val="clear" w:color="auto" w:fill="FFFFFF"/>
        </w:rPr>
        <w:t>.</w:t>
      </w:r>
    </w:p>
    <w:p w14:paraId="4C608DBA" w14:textId="77777777" w:rsidR="00632581" w:rsidRDefault="00632581" w:rsidP="003947B3">
      <w:pPr>
        <w:numPr>
          <w:ilvl w:val="0"/>
          <w:numId w:val="25"/>
        </w:numPr>
        <w:snapToGrid w:val="0"/>
        <w:spacing w:after="120" w:line="240" w:lineRule="auto"/>
        <w:rPr>
          <w:b/>
          <w:szCs w:val="22"/>
        </w:rPr>
      </w:pPr>
      <w:proofErr w:type="spellStart"/>
      <w:r>
        <w:rPr>
          <w:b/>
          <w:szCs w:val="22"/>
        </w:rPr>
        <w:t>Sửa</w:t>
      </w:r>
      <w:proofErr w:type="spellEnd"/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đổi</w:t>
      </w:r>
      <w:proofErr w:type="spellEnd"/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b</w:t>
      </w:r>
      <w:r w:rsidR="009A2C06">
        <w:rPr>
          <w:b/>
          <w:szCs w:val="22"/>
        </w:rPr>
        <w:t>ổ</w:t>
      </w:r>
      <w:proofErr w:type="spellEnd"/>
      <w:r w:rsidR="009A2C06">
        <w:rPr>
          <w:b/>
          <w:szCs w:val="22"/>
        </w:rPr>
        <w:t xml:space="preserve"> sung </w:t>
      </w:r>
      <w:proofErr w:type="spellStart"/>
      <w:r w:rsidR="00ED0678">
        <w:rPr>
          <w:b/>
          <w:szCs w:val="22"/>
        </w:rPr>
        <w:t>chỉ</w:t>
      </w:r>
      <w:proofErr w:type="spellEnd"/>
      <w:r w:rsidR="00ED0678">
        <w:rPr>
          <w:b/>
          <w:szCs w:val="22"/>
        </w:rPr>
        <w:t xml:space="preserve"> </w:t>
      </w:r>
      <w:proofErr w:type="spellStart"/>
      <w:r w:rsidR="00ED0678">
        <w:rPr>
          <w:b/>
          <w:szCs w:val="22"/>
        </w:rPr>
        <w:t>tiêu</w:t>
      </w:r>
      <w:proofErr w:type="spellEnd"/>
      <w:r w:rsidR="00ED0678">
        <w:rPr>
          <w:b/>
          <w:szCs w:val="22"/>
        </w:rPr>
        <w:t xml:space="preserve"> </w:t>
      </w:r>
      <w:proofErr w:type="spellStart"/>
      <w:r w:rsidR="00ED0678">
        <w:rPr>
          <w:b/>
          <w:szCs w:val="22"/>
        </w:rPr>
        <w:t>số</w:t>
      </w:r>
      <w:proofErr w:type="spellEnd"/>
      <w:r w:rsidR="00ED0678">
        <w:rPr>
          <w:b/>
          <w:szCs w:val="22"/>
        </w:rPr>
        <w:t xml:space="preserve"> </w:t>
      </w:r>
      <w:r w:rsidR="00FD6D79">
        <w:rPr>
          <w:b/>
          <w:szCs w:val="22"/>
        </w:rPr>
        <w:t xml:space="preserve">1, </w:t>
      </w:r>
      <w:r w:rsidR="00ED0678">
        <w:rPr>
          <w:b/>
          <w:szCs w:val="22"/>
        </w:rPr>
        <w:t xml:space="preserve">5, 7, 8, 9 </w:t>
      </w:r>
      <w:proofErr w:type="spellStart"/>
      <w:r w:rsidR="00ED0678">
        <w:rPr>
          <w:b/>
          <w:szCs w:val="22"/>
        </w:rPr>
        <w:t>và</w:t>
      </w:r>
      <w:proofErr w:type="spellEnd"/>
      <w:r w:rsidR="00ED0678">
        <w:rPr>
          <w:b/>
          <w:szCs w:val="22"/>
        </w:rPr>
        <w:t xml:space="preserve"> 10 </w:t>
      </w:r>
      <w:proofErr w:type="spellStart"/>
      <w:r w:rsidR="00EB428A">
        <w:rPr>
          <w:b/>
          <w:szCs w:val="22"/>
        </w:rPr>
        <w:t>Bảng</w:t>
      </w:r>
      <w:proofErr w:type="spellEnd"/>
      <w:r w:rsidR="00EB428A">
        <w:rPr>
          <w:b/>
          <w:szCs w:val="22"/>
        </w:rPr>
        <w:t xml:space="preserve">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1721"/>
        <w:gridCol w:w="1721"/>
        <w:gridCol w:w="3128"/>
      </w:tblGrid>
      <w:tr w:rsidR="00332035" w:rsidRPr="00DB245F" w14:paraId="426CDF5C" w14:textId="77777777" w:rsidTr="00AD572C">
        <w:tc>
          <w:tcPr>
            <w:tcW w:w="1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29FE19" w14:textId="77777777" w:rsidR="00632581" w:rsidRPr="003947B3" w:rsidRDefault="00632581" w:rsidP="003947B3">
            <w:pPr>
              <w:spacing w:before="60" w:after="60" w:line="240" w:lineRule="auto"/>
              <w:jc w:val="center"/>
            </w:pPr>
            <w:r w:rsidRPr="003947B3">
              <w:rPr>
                <w:b/>
                <w:bCs/>
                <w:lang w:val="vi-VN"/>
              </w:rPr>
              <w:t>Tên chỉ tiêu</w:t>
            </w:r>
          </w:p>
        </w:tc>
        <w:tc>
          <w:tcPr>
            <w:tcW w:w="17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5E3A3" w14:textId="77777777" w:rsidR="00632581" w:rsidRPr="003947B3" w:rsidRDefault="00632581" w:rsidP="003947B3">
            <w:pPr>
              <w:spacing w:before="60" w:after="60" w:line="240" w:lineRule="auto"/>
              <w:jc w:val="center"/>
            </w:pPr>
            <w:r w:rsidRPr="003947B3">
              <w:rPr>
                <w:b/>
                <w:bCs/>
                <w:lang w:val="vi-VN"/>
              </w:rPr>
              <w:t>Mức giới hạn</w:t>
            </w:r>
          </w:p>
        </w:tc>
        <w:tc>
          <w:tcPr>
            <w:tcW w:w="16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FAED42" w14:textId="77777777" w:rsidR="00632581" w:rsidRPr="003947B3" w:rsidRDefault="00632581" w:rsidP="003947B3">
            <w:pPr>
              <w:spacing w:before="60" w:after="60" w:line="240" w:lineRule="auto"/>
              <w:jc w:val="center"/>
            </w:pPr>
            <w:r w:rsidRPr="003947B3">
              <w:rPr>
                <w:b/>
                <w:bCs/>
                <w:lang w:val="vi-VN"/>
              </w:rPr>
              <w:t>Phương pháp thử</w:t>
            </w:r>
          </w:p>
        </w:tc>
      </w:tr>
      <w:tr w:rsidR="00332035" w:rsidRPr="00DB245F" w14:paraId="2118F333" w14:textId="77777777" w:rsidTr="00AD572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C192ED" w14:textId="77777777" w:rsidR="00632581" w:rsidRPr="003947B3" w:rsidRDefault="00632581" w:rsidP="003947B3">
            <w:pPr>
              <w:spacing w:before="60" w:after="60" w:line="240" w:lineRule="auto"/>
            </w:pP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E8B61" w14:textId="77777777" w:rsidR="00632581" w:rsidRPr="003947B3" w:rsidRDefault="00632581" w:rsidP="003947B3">
            <w:pPr>
              <w:spacing w:before="60" w:after="60" w:line="240" w:lineRule="auto"/>
              <w:jc w:val="center"/>
            </w:pPr>
            <w:r w:rsidRPr="003947B3">
              <w:rPr>
                <w:b/>
                <w:bCs/>
                <w:lang w:val="vi-VN"/>
              </w:rPr>
              <w:t xml:space="preserve">Dầu nhờn động </w:t>
            </w:r>
            <w:proofErr w:type="spellStart"/>
            <w:r w:rsidRPr="003947B3">
              <w:rPr>
                <w:b/>
                <w:bCs/>
              </w:rPr>
              <w:t>cơ</w:t>
            </w:r>
            <w:proofErr w:type="spellEnd"/>
            <w:r w:rsidRPr="003947B3">
              <w:rPr>
                <w:b/>
                <w:bCs/>
              </w:rPr>
              <w:t xml:space="preserve"> </w:t>
            </w:r>
            <w:r w:rsidRPr="003947B3">
              <w:rPr>
                <w:b/>
                <w:bCs/>
                <w:lang w:val="vi-VN"/>
              </w:rPr>
              <w:t>4 kỳ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A5D6B0" w14:textId="77777777" w:rsidR="00632581" w:rsidRPr="003947B3" w:rsidRDefault="00632581" w:rsidP="003947B3">
            <w:pPr>
              <w:spacing w:before="60" w:after="60" w:line="240" w:lineRule="auto"/>
              <w:jc w:val="center"/>
            </w:pPr>
            <w:r w:rsidRPr="003947B3">
              <w:rPr>
                <w:b/>
                <w:bCs/>
                <w:lang w:val="vi-VN"/>
              </w:rPr>
              <w:t>Dầu nhờn động cơ 2 kỳ</w:t>
            </w:r>
          </w:p>
        </w:tc>
        <w:tc>
          <w:tcPr>
            <w:tcW w:w="16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9FE98" w14:textId="77777777" w:rsidR="00632581" w:rsidRPr="003947B3" w:rsidRDefault="00632581" w:rsidP="003947B3">
            <w:pPr>
              <w:spacing w:before="60" w:after="60" w:line="240" w:lineRule="auto"/>
            </w:pPr>
          </w:p>
        </w:tc>
      </w:tr>
      <w:tr w:rsidR="00FD6D79" w:rsidRPr="00FD6D79" w14:paraId="29C8F056" w14:textId="77777777" w:rsidTr="00540CEF">
        <w:trPr>
          <w:cantSplit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36A73F" w14:textId="77777777" w:rsidR="00FD6D79" w:rsidRPr="00FD6D79" w:rsidRDefault="00FD6D79" w:rsidP="000C6859">
            <w:pPr>
              <w:spacing w:after="120" w:line="240" w:lineRule="auto"/>
              <w:ind w:left="113" w:right="113"/>
              <w:rPr>
                <w:rFonts w:asciiTheme="minorHAnsi" w:hAnsiTheme="minorHAnsi" w:cstheme="minorHAnsi"/>
                <w:lang w:val="vi-VN"/>
              </w:rPr>
            </w:pPr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1. </w:t>
            </w: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Độ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nhớt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động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học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, mm</w:t>
            </w:r>
            <w:r w:rsidRPr="00FD6D79">
              <w:rPr>
                <w:rFonts w:asciiTheme="minorHAnsi" w:hAnsiTheme="minorHAnsi" w:cstheme="minorHAnsi"/>
                <w:shd w:val="clear" w:color="auto" w:fill="FFFFFF"/>
                <w:vertAlign w:val="superscript"/>
              </w:rPr>
              <w:t>2</w:t>
            </w:r>
            <w:r w:rsidRPr="00FD6D79">
              <w:rPr>
                <w:rFonts w:asciiTheme="minorHAnsi" w:hAnsiTheme="minorHAnsi" w:cstheme="minorHAnsi"/>
                <w:shd w:val="clear" w:color="auto" w:fill="FFFFFF"/>
              </w:rPr>
              <w:t>/s (</w:t>
            </w: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cSt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)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BAECD0" w14:textId="77777777" w:rsidR="00FD6D79" w:rsidRPr="00FD6D79" w:rsidRDefault="007A0652" w:rsidP="00540CEF">
            <w:pPr>
              <w:spacing w:after="6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shd w:val="clear" w:color="auto" w:fill="FFFFFF"/>
              </w:rPr>
              <w:t>C</w:t>
            </w:r>
            <w:r w:rsidR="00FD6D79" w:rsidRPr="00FD6D79">
              <w:rPr>
                <w:rFonts w:asciiTheme="minorHAnsi" w:hAnsiTheme="minorHAnsi" w:cstheme="minorHAnsi"/>
                <w:shd w:val="clear" w:color="auto" w:fill="FFFFFF"/>
              </w:rPr>
              <w:t>ông</w:t>
            </w:r>
            <w:proofErr w:type="spellEnd"/>
            <w:r w:rsidR="00FD6D79"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FD6D79" w:rsidRPr="00FD6D79">
              <w:rPr>
                <w:rFonts w:asciiTheme="minorHAnsi" w:hAnsiTheme="minorHAnsi" w:cstheme="minorHAnsi"/>
                <w:shd w:val="clear" w:color="auto" w:fill="FFFFFF"/>
              </w:rPr>
              <w:t>bố</w:t>
            </w:r>
            <w:proofErr w:type="spellEnd"/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1BA1A2" w14:textId="77777777" w:rsidR="00FD6D79" w:rsidRPr="00FD6D79" w:rsidRDefault="00FD6D79" w:rsidP="00540CEF">
            <w:pPr>
              <w:spacing w:after="6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Ở 100°C</w:t>
            </w:r>
            <w:r w:rsidR="007A0652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Không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nhỏ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hơn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6,5</w:t>
            </w:r>
          </w:p>
        </w:tc>
        <w:tc>
          <w:tcPr>
            <w:tcW w:w="1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1494ED" w14:textId="77777777" w:rsidR="00FD6D79" w:rsidRDefault="00FD6D79" w:rsidP="001613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TCVN 3171:2011 </w:t>
            </w:r>
          </w:p>
          <w:p w14:paraId="7DA2101A" w14:textId="77777777" w:rsidR="00FD6D79" w:rsidRDefault="00FD6D79" w:rsidP="001613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(ASTM D445-11) </w:t>
            </w:r>
          </w:p>
          <w:p w14:paraId="4D50A4A3" w14:textId="77777777" w:rsidR="00FD6D79" w:rsidRPr="00FD6D79" w:rsidRDefault="00FD6D79" w:rsidP="001613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FD6D79">
              <w:rPr>
                <w:rFonts w:asciiTheme="minorHAnsi" w:hAnsiTheme="minorHAnsi" w:cstheme="minorHAnsi"/>
                <w:shd w:val="clear" w:color="auto" w:fill="FFFFFF"/>
              </w:rPr>
              <w:t>hoặc</w:t>
            </w:r>
            <w:proofErr w:type="spellEnd"/>
            <w:r w:rsidRPr="00FD6D79">
              <w:rPr>
                <w:rFonts w:asciiTheme="minorHAnsi" w:hAnsiTheme="minorHAnsi" w:cstheme="minorHAnsi"/>
                <w:shd w:val="clear" w:color="auto" w:fill="FFFFFF"/>
              </w:rPr>
              <w:t xml:space="preserve"> ISO 3104:1994</w:t>
            </w:r>
          </w:p>
        </w:tc>
      </w:tr>
      <w:tr w:rsidR="00332035" w:rsidRPr="00DB245F" w14:paraId="5B109162" w14:textId="77777777" w:rsidTr="00540CEF">
        <w:trPr>
          <w:cantSplit/>
        </w:trPr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B8D508" w14:textId="77777777" w:rsidR="00ED0678" w:rsidRDefault="00ED0678" w:rsidP="000C6859">
            <w:pPr>
              <w:spacing w:after="120" w:line="240" w:lineRule="auto"/>
              <w:ind w:left="113" w:right="113"/>
            </w:pPr>
            <w:r w:rsidRPr="008B7CEE">
              <w:rPr>
                <w:lang w:val="vi-VN"/>
              </w:rPr>
              <w:t>5.</w:t>
            </w:r>
            <w:r>
              <w:t xml:space="preserve"> </w:t>
            </w:r>
            <w:r w:rsidRPr="008B7CEE">
              <w:rPr>
                <w:lang w:val="vi-VN"/>
              </w:rPr>
              <w:t>Độ tạo bọt/mức ổn định, ml,</w:t>
            </w:r>
            <w:r w:rsidR="00ED19A8">
              <w:t xml:space="preserve"> </w:t>
            </w:r>
            <w:r w:rsidRPr="008B7CEE">
              <w:rPr>
                <w:lang w:val="vi-VN"/>
              </w:rPr>
              <w:t>theo chu kỳ 2</w:t>
            </w:r>
            <w:r w:rsidR="00540CEF">
              <w:t>,</w:t>
            </w:r>
            <w:r w:rsidR="00540CEF">
              <w:rPr>
                <w:lang w:val="vi-VN"/>
              </w:rPr>
              <w:t xml:space="preserve"> </w:t>
            </w:r>
            <w:r w:rsidR="00540CEF">
              <w:t>k</w:t>
            </w:r>
            <w:r w:rsidR="00540CEF" w:rsidRPr="008B7CEE">
              <w:rPr>
                <w:lang w:val="vi-VN"/>
              </w:rPr>
              <w:t>hông lớn hơn</w:t>
            </w:r>
          </w:p>
          <w:p w14:paraId="79D159D0" w14:textId="77777777" w:rsidR="00540CEF" w:rsidRPr="006C0E25" w:rsidRDefault="00540CEF" w:rsidP="000C6859">
            <w:pPr>
              <w:spacing w:after="120" w:line="240" w:lineRule="auto"/>
              <w:ind w:left="113" w:right="113"/>
              <w:rPr>
                <w:lang w:val="vi-VN"/>
              </w:rPr>
            </w:pPr>
            <w:r>
              <w:t xml:space="preserve">- </w:t>
            </w:r>
            <w:r w:rsidRPr="00735571">
              <w:rPr>
                <w:lang w:val="vi-VN"/>
              </w:rPr>
              <w:t xml:space="preserve">Đối với </w:t>
            </w:r>
            <w:r w:rsidRPr="008B7CEE">
              <w:rPr>
                <w:lang w:val="vi-VN"/>
              </w:rPr>
              <w:t>dầu nhờn</w:t>
            </w:r>
            <w:r>
              <w:t xml:space="preserve"> </w:t>
            </w:r>
            <w:r w:rsidRPr="008B7CEE">
              <w:rPr>
                <w:lang w:val="vi-VN"/>
              </w:rPr>
              <w:t xml:space="preserve">động cơ </w:t>
            </w:r>
            <w:r w:rsidRPr="00AA6F94">
              <w:rPr>
                <w:lang w:val="vi-VN"/>
              </w:rPr>
              <w:t xml:space="preserve">đốt </w:t>
            </w:r>
            <w:r w:rsidR="00321727" w:rsidRPr="00AA6F94">
              <w:rPr>
                <w:lang w:val="vi-VN"/>
              </w:rPr>
              <w:t>trong</w:t>
            </w:r>
            <w:r w:rsidR="00321727">
              <w:t xml:space="preserve"> </w:t>
            </w:r>
            <w:proofErr w:type="spellStart"/>
            <w:r w:rsidR="00321727">
              <w:t>không</w:t>
            </w:r>
            <w:proofErr w:type="spellEnd"/>
            <w:r w:rsidR="00321727" w:rsidRPr="00AA6F94">
              <w:rPr>
                <w:lang w:val="vi-VN"/>
              </w:rPr>
              <w:t xml:space="preserve"> </w:t>
            </w:r>
            <w:proofErr w:type="spellStart"/>
            <w:r w:rsidR="00321727">
              <w:t>thuộc</w:t>
            </w:r>
            <w:proofErr w:type="spellEnd"/>
            <w:r w:rsidR="00321727">
              <w:t xml:space="preserve"> </w:t>
            </w:r>
            <w:r w:rsidRPr="00AA6F94">
              <w:rPr>
                <w:lang w:val="vi-VN"/>
              </w:rPr>
              <w:t xml:space="preserve">ngành </w:t>
            </w:r>
            <w:r w:rsidRPr="008B7CEE">
              <w:rPr>
                <w:lang w:val="vi-VN"/>
              </w:rPr>
              <w:t>hàng hải</w:t>
            </w:r>
          </w:p>
          <w:p w14:paraId="6F6F6C75" w14:textId="77777777" w:rsidR="00540CEF" w:rsidRPr="00FD6D79" w:rsidRDefault="00540CEF" w:rsidP="007A0652">
            <w:pPr>
              <w:spacing w:after="120" w:line="240" w:lineRule="auto"/>
              <w:ind w:left="113" w:right="113"/>
              <w:rPr>
                <w:lang w:val="vi-VN"/>
              </w:rPr>
            </w:pPr>
            <w:r w:rsidRPr="00FD6D79">
              <w:rPr>
                <w:lang w:val="vi-VN"/>
              </w:rPr>
              <w:t xml:space="preserve">- </w:t>
            </w:r>
            <w:r w:rsidRPr="00735571">
              <w:rPr>
                <w:lang w:val="vi-VN"/>
              </w:rPr>
              <w:t xml:space="preserve">Đối với </w:t>
            </w:r>
            <w:r w:rsidRPr="008B7CEE">
              <w:rPr>
                <w:lang w:val="vi-VN"/>
              </w:rPr>
              <w:t xml:space="preserve">dầu nhờn động cơ </w:t>
            </w:r>
            <w:r w:rsidRPr="00AA6F94">
              <w:rPr>
                <w:lang w:val="vi-VN"/>
              </w:rPr>
              <w:t xml:space="preserve">đốt trong </w:t>
            </w:r>
            <w:r w:rsidR="00321727" w:rsidRPr="00FD6D79">
              <w:rPr>
                <w:lang w:val="vi-VN"/>
              </w:rPr>
              <w:t xml:space="preserve">thuộc </w:t>
            </w:r>
            <w:r w:rsidRPr="00AA6F94">
              <w:rPr>
                <w:lang w:val="vi-VN"/>
              </w:rPr>
              <w:t xml:space="preserve">ngành </w:t>
            </w:r>
            <w:r w:rsidRPr="008B7CEE">
              <w:rPr>
                <w:lang w:val="vi-VN"/>
              </w:rPr>
              <w:t>hàng hải</w:t>
            </w:r>
            <w:r w:rsidR="00ED19A8" w:rsidRPr="00FD6D79">
              <w:rPr>
                <w:lang w:val="vi-VN"/>
              </w:rPr>
              <w:t xml:space="preserve"> 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A0B3ED" w14:textId="77777777" w:rsidR="00540CEF" w:rsidRPr="00FD6D79" w:rsidRDefault="00540CEF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  <w:lang w:val="vi-VN"/>
              </w:rPr>
            </w:pPr>
          </w:p>
          <w:p w14:paraId="50234278" w14:textId="77777777" w:rsidR="00540CEF" w:rsidRPr="00FD6D79" w:rsidRDefault="00540CEF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  <w:lang w:val="vi-VN"/>
              </w:rPr>
            </w:pPr>
          </w:p>
          <w:p w14:paraId="73B9D859" w14:textId="77777777" w:rsidR="00540CEF" w:rsidRPr="00FD6D79" w:rsidRDefault="00540CEF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  <w:lang w:val="vi-VN"/>
              </w:rPr>
            </w:pPr>
          </w:p>
          <w:p w14:paraId="3BADB79B" w14:textId="77777777" w:rsidR="004F001C" w:rsidRDefault="004F001C" w:rsidP="007F7EC8">
            <w:pPr>
              <w:spacing w:after="12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4F001C">
              <w:rPr>
                <w:color w:val="000000"/>
                <w:shd w:val="clear" w:color="auto" w:fill="FFFFFF"/>
                <w:lang w:val="vi-VN"/>
              </w:rPr>
              <w:t>50/0</w:t>
            </w:r>
          </w:p>
          <w:p w14:paraId="12699718" w14:textId="77777777" w:rsidR="00540CEF" w:rsidRDefault="00540CEF" w:rsidP="007F7EC8">
            <w:pPr>
              <w:spacing w:after="12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77D628C4" w14:textId="77777777" w:rsidR="00ED0678" w:rsidRPr="00321727" w:rsidRDefault="006C0E25" w:rsidP="007F7EC8">
            <w:pPr>
              <w:spacing w:after="120" w:line="240" w:lineRule="auto"/>
              <w:ind w:left="360"/>
            </w:pPr>
            <w:r>
              <w:t>C</w:t>
            </w:r>
            <w:r w:rsidR="00321727" w:rsidRPr="00321727">
              <w:rPr>
                <w:lang w:val="vi-VN"/>
              </w:rPr>
              <w:t>ông bố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E6D81E" w14:textId="77777777" w:rsidR="00540CEF" w:rsidRDefault="00540CEF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4BFDECE9" w14:textId="77777777" w:rsidR="00540CEF" w:rsidRDefault="00540CEF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677683C7" w14:textId="77777777" w:rsidR="00540CEF" w:rsidRDefault="00540CEF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48AA6107" w14:textId="77777777" w:rsidR="00ED0678" w:rsidRPr="00540CEF" w:rsidRDefault="004F001C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540CEF">
              <w:rPr>
                <w:color w:val="000000"/>
                <w:shd w:val="clear" w:color="auto" w:fill="FFFFFF"/>
              </w:rPr>
              <w:t>-</w:t>
            </w:r>
          </w:p>
          <w:p w14:paraId="4B592D6C" w14:textId="77777777" w:rsidR="004F001C" w:rsidRPr="00540CEF" w:rsidRDefault="004F001C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373066F2" w14:textId="77777777" w:rsidR="00540CEF" w:rsidRDefault="00540CEF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56EA1C2B" w14:textId="77777777" w:rsidR="004F001C" w:rsidRPr="00540CEF" w:rsidRDefault="004F001C" w:rsidP="00540CEF">
            <w:pPr>
              <w:spacing w:after="6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540CEF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4777AF" w14:textId="77777777" w:rsidR="00735571" w:rsidRDefault="00735571" w:rsidP="00161377">
            <w:pPr>
              <w:spacing w:before="60" w:after="60" w:line="240" w:lineRule="auto"/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735571">
              <w:rPr>
                <w:color w:val="000000"/>
                <w:szCs w:val="18"/>
                <w:shd w:val="clear" w:color="auto" w:fill="FFFFFF"/>
              </w:rPr>
              <w:t xml:space="preserve">ASTM D892-13 </w:t>
            </w:r>
          </w:p>
          <w:p w14:paraId="46C75B27" w14:textId="77777777" w:rsidR="00735571" w:rsidRPr="00735571" w:rsidRDefault="00735571" w:rsidP="00161377">
            <w:pPr>
              <w:spacing w:before="60" w:after="60" w:line="240" w:lineRule="auto"/>
              <w:jc w:val="center"/>
              <w:rPr>
                <w:color w:val="000000"/>
                <w:szCs w:val="18"/>
                <w:shd w:val="clear" w:color="auto" w:fill="FFFFFF"/>
              </w:rPr>
            </w:pPr>
            <w:proofErr w:type="spellStart"/>
            <w:r w:rsidRPr="00735571">
              <w:rPr>
                <w:color w:val="000000"/>
                <w:szCs w:val="18"/>
                <w:shd w:val="clear" w:color="auto" w:fill="FFFFFF"/>
              </w:rPr>
              <w:t>hoặc</w:t>
            </w:r>
            <w:proofErr w:type="spellEnd"/>
            <w:r w:rsidRPr="00735571">
              <w:rPr>
                <w:color w:val="000000"/>
                <w:szCs w:val="18"/>
                <w:shd w:val="clear" w:color="auto" w:fill="FFFFFF"/>
              </w:rPr>
              <w:t xml:space="preserve"> ISO 6247:1998</w:t>
            </w:r>
          </w:p>
          <w:p w14:paraId="6900B444" w14:textId="77777777" w:rsidR="00735571" w:rsidRPr="008B7CEE" w:rsidRDefault="00735571" w:rsidP="00735571">
            <w:pPr>
              <w:spacing w:before="60" w:after="60" w:line="240" w:lineRule="auto"/>
              <w:jc w:val="center"/>
              <w:rPr>
                <w:lang w:val="vi-VN"/>
              </w:rPr>
            </w:pPr>
          </w:p>
        </w:tc>
      </w:tr>
      <w:tr w:rsidR="00332035" w:rsidRPr="00540CEF" w14:paraId="5D53FD21" w14:textId="77777777" w:rsidTr="001162BD"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A64009" w14:textId="77777777" w:rsidR="00735571" w:rsidRDefault="00735571" w:rsidP="000C6859">
            <w:pPr>
              <w:spacing w:after="120" w:line="240" w:lineRule="auto"/>
              <w:ind w:left="113" w:right="113"/>
            </w:pPr>
            <w:r>
              <w:t>7</w:t>
            </w:r>
            <w:r w:rsidRPr="003947B3">
              <w:t xml:space="preserve">. </w:t>
            </w:r>
            <w:r w:rsidR="00450FC2">
              <w:rPr>
                <w:lang w:val="vi-VN"/>
              </w:rPr>
              <w:t>Hàm lượng nước, % thể tích</w:t>
            </w:r>
            <w:r w:rsidR="00332035">
              <w:t xml:space="preserve">, </w:t>
            </w:r>
            <w:proofErr w:type="spellStart"/>
            <w:r w:rsidR="00332035">
              <w:t>k</w:t>
            </w:r>
            <w:r w:rsidR="00332035" w:rsidRPr="00450FC2">
              <w:t>hông</w:t>
            </w:r>
            <w:proofErr w:type="spellEnd"/>
            <w:r w:rsidR="00332035" w:rsidRPr="00450FC2">
              <w:t xml:space="preserve"> </w:t>
            </w:r>
            <w:proofErr w:type="spellStart"/>
            <w:r w:rsidR="00332035" w:rsidRPr="00450FC2">
              <w:t>lớn</w:t>
            </w:r>
            <w:proofErr w:type="spellEnd"/>
            <w:r w:rsidR="00332035" w:rsidRPr="00450FC2">
              <w:t xml:space="preserve"> </w:t>
            </w:r>
            <w:proofErr w:type="spellStart"/>
            <w:r w:rsidR="00332035" w:rsidRPr="00450FC2">
              <w:t>hơn</w:t>
            </w:r>
            <w:proofErr w:type="spellEnd"/>
          </w:p>
          <w:p w14:paraId="75F34E2A" w14:textId="77777777" w:rsidR="00540CEF" w:rsidRPr="00540CEF" w:rsidRDefault="00540CEF" w:rsidP="000C6859">
            <w:pPr>
              <w:spacing w:after="120" w:line="240" w:lineRule="auto"/>
              <w:ind w:left="113" w:right="113"/>
            </w:pPr>
            <w:r>
              <w:t xml:space="preserve">- </w:t>
            </w:r>
            <w:r w:rsidRPr="00735571">
              <w:rPr>
                <w:lang w:val="vi-VN"/>
              </w:rPr>
              <w:t xml:space="preserve">Đối với </w:t>
            </w:r>
            <w:r w:rsidRPr="008B7CEE">
              <w:rPr>
                <w:lang w:val="vi-VN"/>
              </w:rPr>
              <w:t>dầu nhờn</w:t>
            </w:r>
            <w:r>
              <w:t xml:space="preserve"> </w:t>
            </w:r>
            <w:r w:rsidRPr="008B7CEE">
              <w:rPr>
                <w:lang w:val="vi-VN"/>
              </w:rPr>
              <w:t xml:space="preserve">động cơ </w:t>
            </w:r>
            <w:r w:rsidRPr="00AA6F94">
              <w:rPr>
                <w:lang w:val="vi-VN"/>
              </w:rPr>
              <w:t xml:space="preserve">đốt trong </w:t>
            </w:r>
            <w:proofErr w:type="spellStart"/>
            <w:r w:rsidR="00321727">
              <w:t>không</w:t>
            </w:r>
            <w:proofErr w:type="spellEnd"/>
            <w:r w:rsidR="00321727">
              <w:t xml:space="preserve"> </w:t>
            </w:r>
            <w:proofErr w:type="spellStart"/>
            <w:r w:rsidR="00321727">
              <w:t>thuộc</w:t>
            </w:r>
            <w:proofErr w:type="spellEnd"/>
            <w:r w:rsidR="00321727">
              <w:t xml:space="preserve"> </w:t>
            </w:r>
            <w:r w:rsidRPr="00AA6F94">
              <w:rPr>
                <w:lang w:val="vi-VN"/>
              </w:rPr>
              <w:t xml:space="preserve">ngành </w:t>
            </w:r>
            <w:r w:rsidRPr="008B7CEE">
              <w:rPr>
                <w:lang w:val="vi-VN"/>
              </w:rPr>
              <w:t>hàng hải</w:t>
            </w:r>
            <w:r>
              <w:t xml:space="preserve"> </w:t>
            </w:r>
          </w:p>
          <w:p w14:paraId="120AAA9B" w14:textId="77777777" w:rsidR="00540CEF" w:rsidRPr="00332035" w:rsidRDefault="00540CEF" w:rsidP="000C6859">
            <w:pPr>
              <w:spacing w:after="120" w:line="240" w:lineRule="auto"/>
              <w:ind w:left="113" w:right="113"/>
            </w:pPr>
            <w:r>
              <w:t xml:space="preserve">- </w:t>
            </w:r>
            <w:r w:rsidRPr="00735571">
              <w:rPr>
                <w:lang w:val="vi-VN"/>
              </w:rPr>
              <w:t xml:space="preserve">Đối với </w:t>
            </w:r>
            <w:r w:rsidRPr="008B7CEE">
              <w:rPr>
                <w:lang w:val="vi-VN"/>
              </w:rPr>
              <w:t xml:space="preserve">dầu nhờn động cơ </w:t>
            </w:r>
            <w:r w:rsidRPr="00AA6F94">
              <w:rPr>
                <w:lang w:val="vi-VN"/>
              </w:rPr>
              <w:t xml:space="preserve">đốt trong </w:t>
            </w:r>
            <w:proofErr w:type="spellStart"/>
            <w:r w:rsidR="00321727">
              <w:t>thuộc</w:t>
            </w:r>
            <w:proofErr w:type="spellEnd"/>
            <w:r w:rsidR="00321727">
              <w:t xml:space="preserve"> </w:t>
            </w:r>
            <w:r w:rsidRPr="00AA6F94">
              <w:rPr>
                <w:lang w:val="vi-VN"/>
              </w:rPr>
              <w:t xml:space="preserve">ngành </w:t>
            </w:r>
            <w:r w:rsidRPr="008B7CEE">
              <w:rPr>
                <w:lang w:val="vi-VN"/>
              </w:rPr>
              <w:t>hàng hải</w:t>
            </w:r>
            <w:r w:rsidRPr="00735571">
              <w:rPr>
                <w:lang w:val="vi-VN"/>
              </w:rPr>
              <w:t xml:space="preserve"> 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3FADD6" w14:textId="77777777" w:rsidR="001162BD" w:rsidRDefault="001162BD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val="en-US" w:eastAsia="en-US"/>
              </w:rPr>
            </w:pPr>
          </w:p>
          <w:p w14:paraId="2BFCC70E" w14:textId="77777777" w:rsidR="001162BD" w:rsidRDefault="001162BD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val="en-US" w:eastAsia="en-US"/>
              </w:rPr>
            </w:pPr>
          </w:p>
          <w:p w14:paraId="1B6D3589" w14:textId="77777777" w:rsidR="00735571" w:rsidRDefault="00735571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eastAsia="en-US"/>
              </w:rPr>
            </w:pPr>
            <w:r w:rsidRPr="00450FC2">
              <w:rPr>
                <w:rFonts w:ascii="Arial" w:hAnsi="Arial" w:cs="Arial"/>
                <w:spacing w:val="5"/>
                <w:lang w:eastAsia="en-US"/>
              </w:rPr>
              <w:t>0,05</w:t>
            </w:r>
          </w:p>
          <w:p w14:paraId="47AB8D41" w14:textId="77777777" w:rsidR="001162BD" w:rsidRDefault="001162BD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val="en-US" w:eastAsia="en-US"/>
              </w:rPr>
            </w:pPr>
          </w:p>
          <w:p w14:paraId="1B56D134" w14:textId="77777777" w:rsidR="00332035" w:rsidRPr="00735571" w:rsidRDefault="00332035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332035">
              <w:rPr>
                <w:rFonts w:ascii="Arial" w:hAnsi="Arial" w:cs="Arial"/>
                <w:spacing w:val="5"/>
                <w:lang w:eastAsia="en-US"/>
              </w:rPr>
              <w:t xml:space="preserve">0,1 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A48284" w14:textId="77777777" w:rsidR="001162BD" w:rsidRDefault="001162BD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val="en-US" w:eastAsia="en-US"/>
              </w:rPr>
            </w:pPr>
          </w:p>
          <w:p w14:paraId="7E2FFEDB" w14:textId="77777777" w:rsidR="001162BD" w:rsidRDefault="001162BD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val="en-US" w:eastAsia="en-US"/>
              </w:rPr>
            </w:pPr>
          </w:p>
          <w:p w14:paraId="12510FF9" w14:textId="77777777" w:rsidR="00332035" w:rsidRDefault="00332035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eastAsia="en-US"/>
              </w:rPr>
            </w:pPr>
            <w:r w:rsidRPr="00450FC2">
              <w:rPr>
                <w:rFonts w:ascii="Arial" w:hAnsi="Arial" w:cs="Arial"/>
                <w:spacing w:val="5"/>
                <w:lang w:eastAsia="en-US"/>
              </w:rPr>
              <w:t>0,05</w:t>
            </w:r>
          </w:p>
          <w:p w14:paraId="4ADE7309" w14:textId="77777777" w:rsidR="001162BD" w:rsidRDefault="001162BD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val="en-US" w:eastAsia="en-US"/>
              </w:rPr>
            </w:pPr>
          </w:p>
          <w:p w14:paraId="52F00738" w14:textId="77777777" w:rsidR="00450FC2" w:rsidRDefault="00332035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spacing w:val="5"/>
                <w:lang w:val="en-US" w:eastAsia="en-US"/>
              </w:rPr>
            </w:pPr>
            <w:r w:rsidRPr="00332035">
              <w:rPr>
                <w:rFonts w:ascii="Arial" w:hAnsi="Arial" w:cs="Arial"/>
                <w:spacing w:val="5"/>
                <w:lang w:eastAsia="en-US"/>
              </w:rPr>
              <w:t xml:space="preserve">0,1 </w:t>
            </w:r>
          </w:p>
          <w:p w14:paraId="5D51DF36" w14:textId="77777777" w:rsidR="001162BD" w:rsidRPr="001162BD" w:rsidRDefault="001162BD" w:rsidP="00CA2BD4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1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CFBBA" w14:textId="77777777" w:rsidR="00735571" w:rsidRPr="00735571" w:rsidRDefault="00735571" w:rsidP="003947B3">
            <w:pPr>
              <w:spacing w:before="60" w:after="60" w:line="240" w:lineRule="auto"/>
              <w:jc w:val="center"/>
              <w:rPr>
                <w:color w:val="000000"/>
                <w:szCs w:val="18"/>
                <w:shd w:val="clear" w:color="auto" w:fill="FFFFFF"/>
                <w:lang w:val="vi-VN"/>
              </w:rPr>
            </w:pPr>
            <w:r w:rsidRPr="00735571">
              <w:rPr>
                <w:color w:val="000000"/>
                <w:szCs w:val="18"/>
                <w:shd w:val="clear" w:color="auto" w:fill="FFFFFF"/>
                <w:lang w:val="vi-VN"/>
              </w:rPr>
              <w:t>TCVN 2692:2007</w:t>
            </w:r>
            <w:r w:rsidR="00AD572C" w:rsidRPr="00191199">
              <w:rPr>
                <w:color w:val="000000"/>
                <w:szCs w:val="18"/>
                <w:shd w:val="clear" w:color="auto" w:fill="FFFFFF"/>
                <w:lang w:val="vi-VN"/>
              </w:rPr>
              <w:t xml:space="preserve"> </w:t>
            </w:r>
            <w:r w:rsidRPr="00735571">
              <w:rPr>
                <w:color w:val="000000"/>
                <w:szCs w:val="18"/>
                <w:shd w:val="clear" w:color="auto" w:fill="FFFFFF"/>
                <w:lang w:val="vi-VN"/>
              </w:rPr>
              <w:t>(ASTM D95-05e1)</w:t>
            </w:r>
          </w:p>
          <w:p w14:paraId="2681D1A2" w14:textId="77777777" w:rsidR="00735571" w:rsidRPr="00735571" w:rsidRDefault="00735571" w:rsidP="00F16F71">
            <w:pPr>
              <w:spacing w:before="60" w:after="60" w:line="240" w:lineRule="auto"/>
              <w:jc w:val="center"/>
              <w:rPr>
                <w:lang w:val="vi-VN"/>
              </w:rPr>
            </w:pPr>
            <w:r w:rsidRPr="00735571">
              <w:rPr>
                <w:lang w:val="vi-VN"/>
              </w:rPr>
              <w:t xml:space="preserve">hoặc </w:t>
            </w:r>
            <w:r w:rsidRPr="003947B3">
              <w:rPr>
                <w:lang w:val="vi-VN"/>
              </w:rPr>
              <w:t>TCVN 3182:2013</w:t>
            </w:r>
            <w:r w:rsidR="00450FC2" w:rsidRPr="00F16F71">
              <w:rPr>
                <w:lang w:val="vi-VN"/>
              </w:rPr>
              <w:t>-</w:t>
            </w:r>
            <w:r w:rsidR="00F16F71" w:rsidRPr="00F16F71">
              <w:rPr>
                <w:lang w:val="vi-VN"/>
              </w:rPr>
              <w:t>Q</w:t>
            </w:r>
            <w:r w:rsidR="00B47FB5" w:rsidRPr="00191199">
              <w:rPr>
                <w:lang w:val="vi-VN"/>
              </w:rPr>
              <w:t xml:space="preserve">uy trình C </w:t>
            </w:r>
            <w:r w:rsidRPr="003947B3">
              <w:rPr>
                <w:lang w:val="vi-VN"/>
              </w:rPr>
              <w:t>(ASTM D6304-07)</w:t>
            </w:r>
          </w:p>
        </w:tc>
      </w:tr>
      <w:tr w:rsidR="00332035" w:rsidRPr="00DB245F" w14:paraId="7C334C64" w14:textId="77777777" w:rsidTr="00AD572C"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22CD8D" w14:textId="77777777" w:rsidR="00ED0678" w:rsidRPr="00191199" w:rsidRDefault="00ED0678" w:rsidP="000C6859">
            <w:pPr>
              <w:spacing w:after="120" w:line="240" w:lineRule="auto"/>
              <w:ind w:left="113" w:right="113"/>
              <w:jc w:val="left"/>
              <w:rPr>
                <w:lang w:val="vi-VN"/>
              </w:rPr>
            </w:pPr>
            <w:r w:rsidRPr="00191199">
              <w:rPr>
                <w:lang w:val="vi-VN"/>
              </w:rPr>
              <w:t xml:space="preserve">8. </w:t>
            </w:r>
            <w:r w:rsidRPr="003947B3">
              <w:rPr>
                <w:lang w:val="vi-VN"/>
              </w:rPr>
              <w:t>Ăn mòn tấm đồng</w:t>
            </w:r>
            <w:r w:rsidR="00483DA1" w:rsidRPr="00191199">
              <w:rPr>
                <w:lang w:val="vi-VN"/>
              </w:rPr>
              <w:t xml:space="preserve"> (ở 100</w:t>
            </w:r>
            <w:r w:rsidR="00483DA1" w:rsidRPr="00191199">
              <w:rPr>
                <w:vertAlign w:val="superscript"/>
                <w:lang w:val="vi-VN"/>
              </w:rPr>
              <w:t>0</w:t>
            </w:r>
            <w:r w:rsidR="00483DA1" w:rsidRPr="00191199">
              <w:rPr>
                <w:lang w:val="vi-VN"/>
              </w:rPr>
              <w:t>C, trong 3 giờ)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349003" w14:textId="77777777" w:rsidR="00ED0678" w:rsidRPr="003947B3" w:rsidRDefault="00C707E3" w:rsidP="003947B3">
            <w:pPr>
              <w:spacing w:before="60" w:after="60" w:line="240" w:lineRule="auto"/>
              <w:jc w:val="center"/>
            </w:pPr>
            <w:proofErr w:type="spellStart"/>
            <w:r>
              <w:t>Loại</w:t>
            </w:r>
            <w:proofErr w:type="spellEnd"/>
            <w:r>
              <w:t xml:space="preserve"> </w:t>
            </w:r>
            <w:r w:rsidR="00ED0678" w:rsidRPr="003947B3">
              <w:rPr>
                <w:lang w:val="vi-VN"/>
              </w:rPr>
              <w:t>1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858B40" w14:textId="77777777" w:rsidR="00ED0678" w:rsidRPr="003947B3" w:rsidRDefault="00E472E5" w:rsidP="003947B3">
            <w:pPr>
              <w:spacing w:before="60" w:after="60" w:line="240" w:lineRule="auto"/>
              <w:jc w:val="center"/>
            </w:pPr>
            <w:r>
              <w:t>-</w:t>
            </w:r>
          </w:p>
        </w:tc>
        <w:tc>
          <w:tcPr>
            <w:tcW w:w="1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3BC6A8" w14:textId="77777777" w:rsidR="008A273D" w:rsidRDefault="00E472E5" w:rsidP="003947B3">
            <w:pPr>
              <w:spacing w:before="60" w:after="60" w:line="240" w:lineRule="auto"/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E472E5">
              <w:rPr>
                <w:color w:val="000000"/>
                <w:szCs w:val="18"/>
                <w:shd w:val="clear" w:color="auto" w:fill="FFFFFF"/>
              </w:rPr>
              <w:t xml:space="preserve">TCVN 2694:2007 </w:t>
            </w:r>
          </w:p>
          <w:p w14:paraId="3D40DB8C" w14:textId="77777777" w:rsidR="00ED0678" w:rsidRPr="003947B3" w:rsidRDefault="00E472E5" w:rsidP="003947B3">
            <w:pPr>
              <w:spacing w:before="60" w:after="60" w:line="240" w:lineRule="auto"/>
              <w:jc w:val="center"/>
            </w:pPr>
            <w:r w:rsidRPr="00E472E5">
              <w:rPr>
                <w:color w:val="000000"/>
                <w:szCs w:val="18"/>
                <w:shd w:val="clear" w:color="auto" w:fill="FFFFFF"/>
              </w:rPr>
              <w:t>(ASTM D130-04e1)</w:t>
            </w:r>
          </w:p>
        </w:tc>
      </w:tr>
      <w:tr w:rsidR="00332035" w:rsidRPr="00DB245F" w14:paraId="5BE1BE18" w14:textId="77777777" w:rsidTr="00AD572C"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706A3EB" w14:textId="77777777" w:rsidR="00ED0678" w:rsidRPr="003947B3" w:rsidRDefault="00ED0678" w:rsidP="000C6859">
            <w:pPr>
              <w:spacing w:after="120" w:line="240" w:lineRule="auto"/>
              <w:ind w:left="113" w:right="113"/>
              <w:rPr>
                <w:lang w:val="vi-VN"/>
              </w:rPr>
            </w:pPr>
            <w:r>
              <w:t>9</w:t>
            </w:r>
            <w:r w:rsidRPr="003947B3">
              <w:t xml:space="preserve">. </w:t>
            </w:r>
            <w:r w:rsidRPr="003947B3">
              <w:rPr>
                <w:lang w:val="vi-VN"/>
              </w:rPr>
              <w:t>Cặn cơ học (cặn pentan), % khối lượng, không lớn hơn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CB577F" w14:textId="77777777" w:rsidR="00ED0678" w:rsidRPr="003947B3" w:rsidRDefault="00ED0678" w:rsidP="003947B3">
            <w:pPr>
              <w:spacing w:before="60" w:after="60" w:line="240" w:lineRule="auto"/>
              <w:jc w:val="center"/>
            </w:pPr>
            <w:r w:rsidRPr="003947B3">
              <w:rPr>
                <w:lang w:val="vi-VN"/>
              </w:rPr>
              <w:t>0,1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876E7" w14:textId="77777777" w:rsidR="00ED0678" w:rsidRPr="003947B3" w:rsidRDefault="00E472E5" w:rsidP="003947B3">
            <w:pPr>
              <w:spacing w:before="60" w:after="60" w:line="240" w:lineRule="auto"/>
              <w:jc w:val="center"/>
            </w:pPr>
            <w:r>
              <w:t>-</w:t>
            </w:r>
          </w:p>
        </w:tc>
        <w:tc>
          <w:tcPr>
            <w:tcW w:w="1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267EF8" w14:textId="77777777" w:rsidR="00ED0678" w:rsidRPr="00E472E5" w:rsidRDefault="00ED0678" w:rsidP="008A273D">
            <w:pPr>
              <w:spacing w:before="60" w:after="60" w:line="240" w:lineRule="auto"/>
              <w:jc w:val="center"/>
            </w:pPr>
            <w:r w:rsidRPr="0074303A">
              <w:rPr>
                <w:lang w:val="vi-VN"/>
              </w:rPr>
              <w:t>ASTM D4055-0</w:t>
            </w:r>
            <w:r w:rsidR="008A273D">
              <w:t>4</w:t>
            </w:r>
          </w:p>
        </w:tc>
      </w:tr>
      <w:tr w:rsidR="00332035" w:rsidRPr="00DB245F" w14:paraId="7CC29BDA" w14:textId="77777777" w:rsidTr="00CA2BD4">
        <w:tc>
          <w:tcPr>
            <w:tcW w:w="15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67BED" w14:textId="77777777" w:rsidR="00ED0678" w:rsidRDefault="00ED0678" w:rsidP="000C6859">
            <w:pPr>
              <w:spacing w:after="120" w:line="240" w:lineRule="auto"/>
              <w:ind w:left="113" w:right="113"/>
            </w:pPr>
            <w:r>
              <w:lastRenderedPageBreak/>
              <w:t>10</w:t>
            </w:r>
            <w:r w:rsidRPr="003947B3">
              <w:rPr>
                <w:lang w:val="vi-VN"/>
              </w:rPr>
              <w:t>.</w:t>
            </w:r>
            <w:r w:rsidR="009F7CC8">
              <w:rPr>
                <w:lang w:val="vi-VN"/>
              </w:rPr>
              <w:t xml:space="preserve"> Tro sunfat % khối lượng</w:t>
            </w:r>
            <w:r w:rsidR="001162BD">
              <w:t>,</w:t>
            </w:r>
            <w:r w:rsidR="001162BD">
              <w:rPr>
                <w:lang w:val="vi-VN"/>
              </w:rPr>
              <w:t xml:space="preserve"> </w:t>
            </w:r>
            <w:r w:rsidR="00CA2BD4">
              <w:t>k</w:t>
            </w:r>
            <w:r w:rsidR="001162BD" w:rsidRPr="008B7CEE">
              <w:rPr>
                <w:lang w:val="vi-VN"/>
              </w:rPr>
              <w:t>hông lớn hơn</w:t>
            </w:r>
          </w:p>
          <w:p w14:paraId="710D31CC" w14:textId="77777777" w:rsidR="00CA2BD4" w:rsidRDefault="001162BD" w:rsidP="000C6859">
            <w:pPr>
              <w:spacing w:after="120" w:line="240" w:lineRule="auto"/>
              <w:ind w:left="113" w:right="113"/>
            </w:pPr>
            <w:r>
              <w:t xml:space="preserve">- </w:t>
            </w:r>
            <w:r w:rsidRPr="00735571">
              <w:rPr>
                <w:lang w:val="vi-VN"/>
              </w:rPr>
              <w:t xml:space="preserve">Đối với </w:t>
            </w:r>
            <w:r w:rsidRPr="008B7CEE">
              <w:rPr>
                <w:lang w:val="vi-VN"/>
              </w:rPr>
              <w:t>dầu nhờn</w:t>
            </w:r>
            <w:r>
              <w:t xml:space="preserve"> </w:t>
            </w:r>
            <w:r w:rsidRPr="008B7CEE">
              <w:rPr>
                <w:lang w:val="vi-VN"/>
              </w:rPr>
              <w:t xml:space="preserve">động cơ </w:t>
            </w:r>
            <w:r w:rsidRPr="00AA6F94">
              <w:rPr>
                <w:lang w:val="vi-VN"/>
              </w:rPr>
              <w:t xml:space="preserve">đốt trong </w:t>
            </w:r>
            <w:proofErr w:type="spellStart"/>
            <w:r w:rsidR="00CA2BD4">
              <w:t>không</w:t>
            </w:r>
            <w:proofErr w:type="spellEnd"/>
            <w:r w:rsidR="00CA2BD4">
              <w:t xml:space="preserve"> </w:t>
            </w:r>
            <w:proofErr w:type="spellStart"/>
            <w:r w:rsidR="00CA2BD4">
              <w:t>thuộc</w:t>
            </w:r>
            <w:proofErr w:type="spellEnd"/>
            <w:r w:rsidR="00CA2BD4">
              <w:t xml:space="preserve"> </w:t>
            </w:r>
            <w:r w:rsidRPr="00AA6F94">
              <w:rPr>
                <w:lang w:val="vi-VN"/>
              </w:rPr>
              <w:t xml:space="preserve">ngành </w:t>
            </w:r>
            <w:r w:rsidRPr="008B7CEE">
              <w:rPr>
                <w:lang w:val="vi-VN"/>
              </w:rPr>
              <w:t>hàng hải</w:t>
            </w:r>
            <w:r>
              <w:t xml:space="preserve"> </w:t>
            </w:r>
          </w:p>
          <w:p w14:paraId="223C654F" w14:textId="77777777" w:rsidR="001162BD" w:rsidRPr="001162BD" w:rsidRDefault="001162BD" w:rsidP="007A0652">
            <w:pPr>
              <w:spacing w:after="120" w:line="240" w:lineRule="auto"/>
              <w:ind w:left="113" w:right="113"/>
            </w:pPr>
            <w:r>
              <w:t xml:space="preserve">- </w:t>
            </w:r>
            <w:r w:rsidRPr="00735571">
              <w:rPr>
                <w:lang w:val="vi-VN"/>
              </w:rPr>
              <w:t xml:space="preserve">Đối với </w:t>
            </w:r>
            <w:r w:rsidRPr="008B7CEE">
              <w:rPr>
                <w:lang w:val="vi-VN"/>
              </w:rPr>
              <w:t xml:space="preserve">dầu nhờn động cơ </w:t>
            </w:r>
            <w:r w:rsidRPr="00AA6F94">
              <w:rPr>
                <w:lang w:val="vi-VN"/>
              </w:rPr>
              <w:t xml:space="preserve">đốt trong </w:t>
            </w:r>
            <w:proofErr w:type="spellStart"/>
            <w:r w:rsidR="00CA2BD4">
              <w:t>thuộc</w:t>
            </w:r>
            <w:proofErr w:type="spellEnd"/>
            <w:r w:rsidR="00CA2BD4">
              <w:t xml:space="preserve"> </w:t>
            </w:r>
            <w:r w:rsidRPr="00AA6F94">
              <w:rPr>
                <w:lang w:val="vi-VN"/>
              </w:rPr>
              <w:t xml:space="preserve">ngành </w:t>
            </w:r>
            <w:r w:rsidRPr="008B7CEE">
              <w:rPr>
                <w:lang w:val="vi-VN"/>
              </w:rPr>
              <w:t>hàng hải</w:t>
            </w:r>
            <w:r w:rsidR="00ED19A8">
              <w:t xml:space="preserve"> 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74778" w14:textId="77777777" w:rsidR="004704D8" w:rsidRDefault="004704D8" w:rsidP="004704D8">
            <w:pPr>
              <w:spacing w:after="120" w:line="240" w:lineRule="auto"/>
              <w:jc w:val="center"/>
            </w:pPr>
          </w:p>
          <w:p w14:paraId="6C4D69CF" w14:textId="77777777" w:rsidR="00ED0678" w:rsidRDefault="00E472E5" w:rsidP="004704D8">
            <w:pPr>
              <w:spacing w:after="120" w:line="240" w:lineRule="auto"/>
              <w:jc w:val="center"/>
            </w:pPr>
            <w:r>
              <w:t>-</w:t>
            </w:r>
          </w:p>
          <w:p w14:paraId="70E11246" w14:textId="77777777" w:rsidR="004704D8" w:rsidRDefault="004704D8" w:rsidP="004704D8">
            <w:pPr>
              <w:spacing w:after="120" w:line="240" w:lineRule="auto"/>
              <w:jc w:val="center"/>
            </w:pPr>
          </w:p>
          <w:p w14:paraId="058703BD" w14:textId="77777777" w:rsidR="004704D8" w:rsidRPr="0020700A" w:rsidRDefault="004704D8" w:rsidP="004704D8">
            <w:pPr>
              <w:spacing w:after="120" w:line="240" w:lineRule="auto"/>
              <w:jc w:val="center"/>
            </w:pPr>
            <w:r>
              <w:t>-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72A53" w14:textId="77777777" w:rsidR="00CA2BD4" w:rsidRDefault="00CA2BD4" w:rsidP="004704D8">
            <w:pPr>
              <w:spacing w:after="120" w:line="240" w:lineRule="auto"/>
              <w:jc w:val="center"/>
            </w:pPr>
          </w:p>
          <w:p w14:paraId="530F82A0" w14:textId="77777777" w:rsidR="004704D8" w:rsidRDefault="004704D8" w:rsidP="004704D8">
            <w:pPr>
              <w:spacing w:after="120" w:line="240" w:lineRule="auto"/>
              <w:jc w:val="center"/>
            </w:pPr>
          </w:p>
          <w:p w14:paraId="1513111D" w14:textId="77777777" w:rsidR="00B47FB5" w:rsidRPr="00B47FB5" w:rsidRDefault="00B47FB5" w:rsidP="004704D8">
            <w:pPr>
              <w:spacing w:after="120" w:line="240" w:lineRule="auto"/>
              <w:jc w:val="center"/>
            </w:pPr>
            <w:r>
              <w:t>0,18</w:t>
            </w:r>
          </w:p>
          <w:p w14:paraId="178448F9" w14:textId="77777777" w:rsidR="001162BD" w:rsidRDefault="001162BD" w:rsidP="004704D8">
            <w:pPr>
              <w:spacing w:after="120" w:line="240" w:lineRule="auto"/>
              <w:jc w:val="center"/>
            </w:pPr>
          </w:p>
          <w:p w14:paraId="48F03E37" w14:textId="77777777" w:rsidR="00ED0678" w:rsidRPr="0074303A" w:rsidRDefault="001162BD" w:rsidP="004704D8">
            <w:pPr>
              <w:spacing w:after="120" w:line="240" w:lineRule="auto"/>
              <w:jc w:val="center"/>
            </w:pPr>
            <w:r>
              <w:t>C</w:t>
            </w:r>
            <w:r w:rsidR="00B47FB5" w:rsidRPr="00B02ECE">
              <w:rPr>
                <w:lang w:val="vi-VN"/>
              </w:rPr>
              <w:t>ông bố</w:t>
            </w:r>
          </w:p>
        </w:tc>
        <w:tc>
          <w:tcPr>
            <w:tcW w:w="1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FA1F1" w14:textId="77777777" w:rsidR="00370179" w:rsidRDefault="00E472E5" w:rsidP="003947B3">
            <w:pPr>
              <w:spacing w:before="60" w:after="60" w:line="240" w:lineRule="auto"/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E472E5">
              <w:rPr>
                <w:color w:val="000000"/>
                <w:szCs w:val="18"/>
                <w:shd w:val="clear" w:color="auto" w:fill="FFFFFF"/>
              </w:rPr>
              <w:t xml:space="preserve">TCVN 2689:2007 </w:t>
            </w:r>
          </w:p>
          <w:p w14:paraId="78446BD8" w14:textId="77777777" w:rsidR="00370179" w:rsidRDefault="00E472E5" w:rsidP="003947B3">
            <w:pPr>
              <w:spacing w:before="60" w:after="60" w:line="240" w:lineRule="auto"/>
              <w:jc w:val="center"/>
              <w:rPr>
                <w:color w:val="000000"/>
                <w:szCs w:val="18"/>
                <w:shd w:val="clear" w:color="auto" w:fill="FFFFFF"/>
              </w:rPr>
            </w:pPr>
            <w:r w:rsidRPr="00E472E5">
              <w:rPr>
                <w:color w:val="000000"/>
                <w:szCs w:val="18"/>
                <w:shd w:val="clear" w:color="auto" w:fill="FFFFFF"/>
              </w:rPr>
              <w:t xml:space="preserve">(ASTM D874-06) </w:t>
            </w:r>
          </w:p>
          <w:p w14:paraId="73EA40BE" w14:textId="77777777" w:rsidR="00ED0678" w:rsidRPr="003947B3" w:rsidRDefault="00E472E5" w:rsidP="003947B3">
            <w:pPr>
              <w:spacing w:before="60" w:after="60" w:line="240" w:lineRule="auto"/>
              <w:jc w:val="center"/>
            </w:pPr>
            <w:proofErr w:type="spellStart"/>
            <w:r w:rsidRPr="00E472E5">
              <w:rPr>
                <w:color w:val="000000"/>
                <w:szCs w:val="18"/>
                <w:shd w:val="clear" w:color="auto" w:fill="FFFFFF"/>
              </w:rPr>
              <w:t>hoặc</w:t>
            </w:r>
            <w:proofErr w:type="spellEnd"/>
            <w:r w:rsidRPr="00E472E5">
              <w:rPr>
                <w:color w:val="000000"/>
                <w:szCs w:val="18"/>
                <w:shd w:val="clear" w:color="auto" w:fill="FFFFFF"/>
              </w:rPr>
              <w:t xml:space="preserve"> ISO 3987:2010</w:t>
            </w:r>
          </w:p>
        </w:tc>
      </w:tr>
    </w:tbl>
    <w:p w14:paraId="50E1EA83" w14:textId="77777777" w:rsidR="007C3CF6" w:rsidRDefault="007C3CF6" w:rsidP="00A05EAF">
      <w:pPr>
        <w:spacing w:line="240" w:lineRule="auto"/>
        <w:ind w:firstLine="720"/>
        <w:rPr>
          <w:b/>
          <w:szCs w:val="28"/>
        </w:rPr>
      </w:pPr>
    </w:p>
    <w:p w14:paraId="05EE8839" w14:textId="77777777" w:rsidR="00BA737B" w:rsidRPr="009F7CC8" w:rsidRDefault="00A05EAF" w:rsidP="00A05EAF">
      <w:pPr>
        <w:spacing w:line="240" w:lineRule="auto"/>
        <w:ind w:firstLine="720"/>
        <w:rPr>
          <w:b/>
          <w:szCs w:val="28"/>
          <w:lang w:val="vi-VN"/>
        </w:rPr>
      </w:pPr>
      <w:r w:rsidRPr="00ED0678">
        <w:rPr>
          <w:b/>
          <w:szCs w:val="28"/>
          <w:lang w:val="vi-VN"/>
        </w:rPr>
        <w:t>2</w:t>
      </w:r>
      <w:r w:rsidRPr="0074303A">
        <w:rPr>
          <w:b/>
          <w:szCs w:val="28"/>
          <w:lang w:val="vi-VN"/>
        </w:rPr>
        <w:t xml:space="preserve">. </w:t>
      </w:r>
      <w:r w:rsidRPr="00ED0678">
        <w:rPr>
          <w:b/>
          <w:szCs w:val="28"/>
          <w:lang w:val="vi-VN"/>
        </w:rPr>
        <w:t xml:space="preserve">Sửa đổi, bổ sung </w:t>
      </w:r>
      <w:r w:rsidR="00161C85" w:rsidRPr="00161C85">
        <w:rPr>
          <w:b/>
          <w:szCs w:val="28"/>
          <w:lang w:val="vi-VN"/>
        </w:rPr>
        <w:t>“Tên hàng hóa”, “Hướng dẫn sử dụng, bảo quản” tại</w:t>
      </w:r>
      <w:r w:rsidR="00161C85" w:rsidRPr="00F01E1C">
        <w:rPr>
          <w:color w:val="000000"/>
          <w:lang w:val="vi-VN"/>
        </w:rPr>
        <w:t xml:space="preserve"> </w:t>
      </w:r>
      <w:r w:rsidR="00161C85">
        <w:rPr>
          <w:b/>
          <w:szCs w:val="28"/>
          <w:lang w:val="vi-VN"/>
        </w:rPr>
        <w:t>mục 2.4</w:t>
      </w:r>
    </w:p>
    <w:p w14:paraId="2AECA403" w14:textId="77777777" w:rsidR="00A96DFA" w:rsidRDefault="00A21292" w:rsidP="00095316">
      <w:pPr>
        <w:ind w:firstLine="720"/>
        <w:rPr>
          <w:color w:val="000000"/>
          <w:lang w:val="vi-VN"/>
        </w:rPr>
      </w:pPr>
      <w:r w:rsidRPr="00A21292">
        <w:rPr>
          <w:color w:val="000000"/>
          <w:lang w:val="vi-VN"/>
        </w:rPr>
        <w:t>+ Tên hàng hóa (</w:t>
      </w:r>
      <w:r w:rsidR="00BA737B" w:rsidRPr="00A21292">
        <w:rPr>
          <w:color w:val="000000"/>
          <w:lang w:val="vi-VN"/>
        </w:rPr>
        <w:t>ghi rõ loại động cơ sử dụng</w:t>
      </w:r>
      <w:r w:rsidR="00F01E1C">
        <w:rPr>
          <w:color w:val="000000"/>
          <w:lang w:val="vi-VN"/>
        </w:rPr>
        <w:t xml:space="preserve"> 2 kỳ</w:t>
      </w:r>
      <w:r w:rsidR="00C80372" w:rsidRPr="00C80372">
        <w:rPr>
          <w:color w:val="000000"/>
          <w:lang w:val="vi-VN"/>
        </w:rPr>
        <w:t xml:space="preserve"> “2T”</w:t>
      </w:r>
      <w:r w:rsidR="00F01E1C">
        <w:rPr>
          <w:color w:val="000000"/>
          <w:lang w:val="vi-VN"/>
        </w:rPr>
        <w:t xml:space="preserve"> hoặc 4 kỳ</w:t>
      </w:r>
      <w:r w:rsidR="00586F0D" w:rsidRPr="00586F0D">
        <w:rPr>
          <w:color w:val="000000"/>
          <w:lang w:val="vi-VN"/>
        </w:rPr>
        <w:t xml:space="preserve"> “4T”</w:t>
      </w:r>
      <w:r w:rsidR="00BA737B" w:rsidRPr="00A21292">
        <w:rPr>
          <w:color w:val="000000"/>
          <w:lang w:val="vi-VN"/>
        </w:rPr>
        <w:t xml:space="preserve">); </w:t>
      </w:r>
    </w:p>
    <w:p w14:paraId="535CCE7F" w14:textId="77777777" w:rsidR="00BA737B" w:rsidRPr="00A21292" w:rsidRDefault="00BA737B" w:rsidP="00095316">
      <w:pPr>
        <w:ind w:firstLine="720"/>
        <w:rPr>
          <w:color w:val="000000"/>
          <w:lang w:val="vi-VN"/>
        </w:rPr>
      </w:pPr>
      <w:r w:rsidRPr="00A21292">
        <w:rPr>
          <w:color w:val="000000"/>
          <w:lang w:val="vi-VN"/>
        </w:rPr>
        <w:t xml:space="preserve">+ </w:t>
      </w:r>
      <w:r w:rsidR="00F01E1C" w:rsidRPr="00F01E1C">
        <w:rPr>
          <w:color w:val="000000"/>
          <w:lang w:val="vi-VN"/>
        </w:rPr>
        <w:t xml:space="preserve">Hướng dẫn sử dụng, bảo quản (trường hợp dầu nhờn động cơ đốt trong cho ngành hàng hải thì ghi rõ </w:t>
      </w:r>
      <w:r w:rsidR="002A2354" w:rsidRPr="002A2354">
        <w:rPr>
          <w:color w:val="000000"/>
          <w:lang w:val="vi-VN"/>
        </w:rPr>
        <w:t>“</w:t>
      </w:r>
      <w:r w:rsidR="00F01E1C" w:rsidRPr="00F01E1C">
        <w:rPr>
          <w:color w:val="000000"/>
          <w:lang w:val="vi-VN"/>
        </w:rPr>
        <w:t>dùng cho hàng h</w:t>
      </w:r>
      <w:r w:rsidR="002A2354">
        <w:rPr>
          <w:color w:val="000000"/>
          <w:lang w:val="vi-VN"/>
        </w:rPr>
        <w:t>ả</w:t>
      </w:r>
      <w:r w:rsidR="002A2354" w:rsidRPr="002A2354">
        <w:rPr>
          <w:color w:val="000000"/>
          <w:lang w:val="vi-VN"/>
        </w:rPr>
        <w:t>i”</w:t>
      </w:r>
      <w:r w:rsidR="00C80372" w:rsidRPr="00C80372">
        <w:rPr>
          <w:color w:val="000000"/>
          <w:lang w:val="vi-VN"/>
        </w:rPr>
        <w:t>, …</w:t>
      </w:r>
      <w:r w:rsidR="00F01E1C" w:rsidRPr="00F01E1C">
        <w:rPr>
          <w:color w:val="000000"/>
          <w:lang w:val="vi-VN"/>
        </w:rPr>
        <w:t>)</w:t>
      </w:r>
      <w:r w:rsidRPr="00A21292">
        <w:rPr>
          <w:color w:val="000000"/>
          <w:lang w:val="vi-VN"/>
        </w:rPr>
        <w:t>;</w:t>
      </w:r>
    </w:p>
    <w:p w14:paraId="2A6ABBF3" w14:textId="77777777" w:rsidR="00A05EAF" w:rsidRPr="0074303A" w:rsidRDefault="00A21292" w:rsidP="00095316">
      <w:pPr>
        <w:spacing w:line="240" w:lineRule="auto"/>
        <w:ind w:firstLine="720"/>
        <w:rPr>
          <w:b/>
          <w:szCs w:val="28"/>
          <w:lang w:val="vi-VN"/>
        </w:rPr>
      </w:pPr>
      <w:r w:rsidRPr="00191199">
        <w:rPr>
          <w:b/>
          <w:szCs w:val="28"/>
          <w:lang w:val="vi-VN"/>
        </w:rPr>
        <w:t xml:space="preserve">3. </w:t>
      </w:r>
      <w:r w:rsidRPr="00ED0678">
        <w:rPr>
          <w:b/>
          <w:szCs w:val="28"/>
          <w:lang w:val="vi-VN"/>
        </w:rPr>
        <w:t xml:space="preserve">Sửa đổi, bổ sung </w:t>
      </w:r>
      <w:r w:rsidRPr="00191199">
        <w:rPr>
          <w:b/>
          <w:szCs w:val="28"/>
          <w:lang w:val="vi-VN"/>
        </w:rPr>
        <w:t xml:space="preserve">mục 3.2 </w:t>
      </w:r>
      <w:r w:rsidR="00A05EAF" w:rsidRPr="00ED0678">
        <w:rPr>
          <w:b/>
          <w:szCs w:val="28"/>
          <w:lang w:val="vi-VN"/>
        </w:rPr>
        <w:t>p</w:t>
      </w:r>
      <w:r>
        <w:rPr>
          <w:b/>
          <w:szCs w:val="28"/>
          <w:lang w:val="vi-VN"/>
        </w:rPr>
        <w:t>hương pháp thử</w:t>
      </w:r>
    </w:p>
    <w:p w14:paraId="5BB91CA3" w14:textId="77777777" w:rsidR="002A52E3" w:rsidRPr="0074303A" w:rsidRDefault="0074303A" w:rsidP="00095316">
      <w:pPr>
        <w:ind w:firstLine="720"/>
        <w:rPr>
          <w:color w:val="000000"/>
          <w:lang w:val="vi-VN"/>
        </w:rPr>
      </w:pPr>
      <w:r w:rsidRPr="0074303A">
        <w:rPr>
          <w:color w:val="000000"/>
          <w:lang w:val="vi-VN"/>
        </w:rPr>
        <w:t xml:space="preserve">- </w:t>
      </w:r>
      <w:r w:rsidR="00B47FB5" w:rsidRPr="003947B3">
        <w:rPr>
          <w:lang w:val="vi-VN"/>
        </w:rPr>
        <w:t xml:space="preserve">TCVN 3182:2013 </w:t>
      </w:r>
      <w:r w:rsidR="00B47FB5" w:rsidRPr="00191199">
        <w:rPr>
          <w:lang w:val="vi-VN"/>
        </w:rPr>
        <w:t xml:space="preserve">quy trình C </w:t>
      </w:r>
      <w:r w:rsidR="00B47FB5" w:rsidRPr="003947B3">
        <w:rPr>
          <w:lang w:val="vi-VN"/>
        </w:rPr>
        <w:t>(ASTM D6304-07)</w:t>
      </w:r>
      <w:r w:rsidR="00A05EAF" w:rsidRPr="0074303A">
        <w:rPr>
          <w:color w:val="000000"/>
          <w:lang w:val="vi-VN"/>
        </w:rPr>
        <w:t xml:space="preserve"> Sản phẩm dầu mỏ, dầu bôi trơn và phụ gia - Xác định nước bằng chuẩn độ điện lượng Karl Fischer</w:t>
      </w:r>
      <w:r w:rsidRPr="0074303A">
        <w:rPr>
          <w:color w:val="000000"/>
          <w:lang w:val="vi-VN"/>
        </w:rPr>
        <w:t>.</w:t>
      </w:r>
    </w:p>
    <w:p w14:paraId="678C7E5E" w14:textId="77777777" w:rsidR="00396B60" w:rsidRDefault="0074303A" w:rsidP="00095316">
      <w:pPr>
        <w:ind w:firstLine="720"/>
        <w:rPr>
          <w:color w:val="000000"/>
        </w:rPr>
      </w:pPr>
      <w:r w:rsidRPr="0074303A">
        <w:rPr>
          <w:color w:val="000000"/>
          <w:lang w:val="vi-VN"/>
        </w:rPr>
        <w:t xml:space="preserve">- </w:t>
      </w:r>
      <w:r>
        <w:rPr>
          <w:color w:val="000000"/>
          <w:lang w:val="vi-VN"/>
        </w:rPr>
        <w:t>ASTM D4055-</w:t>
      </w:r>
      <w:r w:rsidRPr="0074303A">
        <w:rPr>
          <w:color w:val="000000"/>
          <w:lang w:val="vi-VN"/>
        </w:rPr>
        <w:t>0</w:t>
      </w:r>
      <w:r w:rsidR="00C707E3" w:rsidRPr="00C707E3">
        <w:rPr>
          <w:color w:val="000000"/>
          <w:lang w:val="vi-VN"/>
        </w:rPr>
        <w:t>2</w:t>
      </w:r>
      <w:r w:rsidRPr="0074303A">
        <w:rPr>
          <w:color w:val="000000"/>
          <w:lang w:val="vi-VN"/>
        </w:rPr>
        <w:t xml:space="preserve"> Standard Test Method for Pentane Insolubles by Membrane Filtration (Phương pháp xác định cặn Pentan bằng màng lọc) thay thế bằng </w:t>
      </w:r>
      <w:r w:rsidR="0020700A">
        <w:rPr>
          <w:color w:val="000000"/>
          <w:lang w:val="vi-VN"/>
        </w:rPr>
        <w:t>ASTM D4055-04</w:t>
      </w:r>
      <w:r w:rsidR="0020700A" w:rsidRPr="0020700A">
        <w:rPr>
          <w:color w:val="000000"/>
          <w:lang w:val="vi-VN"/>
        </w:rPr>
        <w:t xml:space="preserve"> </w:t>
      </w:r>
      <w:r w:rsidR="0020700A" w:rsidRPr="0074303A">
        <w:rPr>
          <w:color w:val="000000"/>
          <w:lang w:val="vi-VN"/>
        </w:rPr>
        <w:t>Standard Test Method for Pentane Insolubles by Membrane Filtration (Phương pháp xác định cặn Pentan bằng màng lọc)</w:t>
      </w:r>
      <w:r w:rsidR="00370179" w:rsidRPr="00370179">
        <w:rPr>
          <w:color w:val="000000"/>
          <w:lang w:val="vi-VN"/>
        </w:rPr>
        <w:t>.</w:t>
      </w:r>
    </w:p>
    <w:p w14:paraId="13D8BE3C" w14:textId="77777777" w:rsidR="008C343A" w:rsidRDefault="008C343A" w:rsidP="008C343A">
      <w:pPr>
        <w:ind w:firstLine="720"/>
        <w:rPr>
          <w:b/>
          <w:szCs w:val="28"/>
        </w:rPr>
      </w:pPr>
      <w:r w:rsidRPr="00095316">
        <w:rPr>
          <w:b/>
          <w:color w:val="000000"/>
        </w:rPr>
        <w:t>4.</w:t>
      </w:r>
      <w:r>
        <w:rPr>
          <w:color w:val="000000"/>
        </w:rPr>
        <w:t xml:space="preserve"> </w:t>
      </w:r>
      <w:r w:rsidRPr="00ED0678">
        <w:rPr>
          <w:b/>
          <w:szCs w:val="28"/>
          <w:lang w:val="vi-VN"/>
        </w:rPr>
        <w:t xml:space="preserve">Sửa đổi, bổ sung </w:t>
      </w:r>
      <w:r w:rsidRPr="00191199">
        <w:rPr>
          <w:b/>
          <w:szCs w:val="28"/>
          <w:lang w:val="vi-VN"/>
        </w:rPr>
        <w:t>mục</w:t>
      </w:r>
      <w:r>
        <w:rPr>
          <w:b/>
          <w:szCs w:val="28"/>
        </w:rPr>
        <w:t xml:space="preserve"> 6.2 </w:t>
      </w:r>
      <w:proofErr w:type="spellStart"/>
      <w:r>
        <w:rPr>
          <w:b/>
          <w:szCs w:val="28"/>
        </w:rPr>
        <w:t>như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sau</w:t>
      </w:r>
      <w:proofErr w:type="spellEnd"/>
    </w:p>
    <w:p w14:paraId="7D06AE5A" w14:textId="77777777" w:rsidR="008C343A" w:rsidRPr="008C343A" w:rsidRDefault="008C343A" w:rsidP="00095316">
      <w:pPr>
        <w:ind w:firstLine="720"/>
      </w:pPr>
      <w:r>
        <w:t>“</w:t>
      </w:r>
      <w:r>
        <w:rPr>
          <w:b/>
          <w:szCs w:val="28"/>
        </w:rPr>
        <w:t xml:space="preserve">6.2. </w:t>
      </w:r>
      <w:proofErr w:type="spellStart"/>
      <w:r w:rsidRPr="008C343A">
        <w:t>Trong</w:t>
      </w:r>
      <w:proofErr w:type="spellEnd"/>
      <w:r w:rsidRPr="008C343A">
        <w:t xml:space="preserve"> </w:t>
      </w:r>
      <w:proofErr w:type="spellStart"/>
      <w:r w:rsidRPr="008C343A">
        <w:t>tr</w:t>
      </w:r>
      <w:r w:rsidRPr="008C343A">
        <w:rPr>
          <w:rFonts w:eastAsia="Arial"/>
        </w:rPr>
        <w:t>ườ</w:t>
      </w:r>
      <w:r w:rsidRPr="008C343A">
        <w:t>ng</w:t>
      </w:r>
      <w:proofErr w:type="spellEnd"/>
      <w:r w:rsidRPr="008C343A">
        <w:t xml:space="preserve"> </w:t>
      </w:r>
      <w:proofErr w:type="spellStart"/>
      <w:r w:rsidRPr="008C343A">
        <w:t>h</w:t>
      </w:r>
      <w:r w:rsidRPr="008C343A">
        <w:rPr>
          <w:rFonts w:eastAsia="Arial"/>
        </w:rPr>
        <w:t>ợ</w:t>
      </w:r>
      <w:r w:rsidRPr="008C343A">
        <w:t>p</w:t>
      </w:r>
      <w:proofErr w:type="spellEnd"/>
      <w:r w:rsidRPr="008C343A">
        <w:t xml:space="preserve"> </w:t>
      </w:r>
      <w:proofErr w:type="spellStart"/>
      <w:r w:rsidRPr="008C343A">
        <w:t>các</w:t>
      </w:r>
      <w:proofErr w:type="spellEnd"/>
      <w:r w:rsidRPr="008C343A">
        <w:t xml:space="preserve"> </w:t>
      </w:r>
      <w:proofErr w:type="spellStart"/>
      <w:r w:rsidRPr="008C343A">
        <w:t>v</w:t>
      </w:r>
      <w:r w:rsidRPr="008C343A">
        <w:rPr>
          <w:rFonts w:eastAsia="Arial"/>
        </w:rPr>
        <w:t>ă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b</w:t>
      </w:r>
      <w:r w:rsidRPr="008C343A">
        <w:rPr>
          <w:rFonts w:eastAsia="Arial"/>
        </w:rPr>
        <w:t>ả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quy</w:t>
      </w:r>
      <w:proofErr w:type="spellEnd"/>
      <w:r w:rsidRPr="008C343A">
        <w:t xml:space="preserve"> </w:t>
      </w:r>
      <w:proofErr w:type="spellStart"/>
      <w:r w:rsidRPr="008C343A">
        <w:t>ph</w:t>
      </w:r>
      <w:r w:rsidRPr="008C343A">
        <w:rPr>
          <w:rFonts w:eastAsia="Arial"/>
        </w:rPr>
        <w:t>ạ</w:t>
      </w:r>
      <w:r w:rsidRPr="008C343A">
        <w:t>m</w:t>
      </w:r>
      <w:proofErr w:type="spellEnd"/>
      <w:r w:rsidRPr="008C343A">
        <w:t xml:space="preserve"> </w:t>
      </w:r>
      <w:proofErr w:type="spellStart"/>
      <w:r w:rsidRPr="008C343A">
        <w:t>pháp</w:t>
      </w:r>
      <w:proofErr w:type="spellEnd"/>
      <w:r w:rsidRPr="008C343A">
        <w:t xml:space="preserve"> </w:t>
      </w:r>
      <w:proofErr w:type="spellStart"/>
      <w:r w:rsidRPr="008C343A">
        <w:t>lu</w:t>
      </w:r>
      <w:r w:rsidRPr="008C343A">
        <w:rPr>
          <w:rFonts w:eastAsia="Arial"/>
        </w:rPr>
        <w:t>ậ</w:t>
      </w:r>
      <w:r w:rsidRPr="008C343A">
        <w:t>t</w:t>
      </w:r>
      <w:proofErr w:type="spellEnd"/>
      <w:r w:rsidRPr="008C343A">
        <w:t xml:space="preserve"> </w:t>
      </w:r>
      <w:proofErr w:type="spellStart"/>
      <w:r w:rsidRPr="008C343A">
        <w:t>vi</w:t>
      </w:r>
      <w:r w:rsidRPr="008C343A">
        <w:rPr>
          <w:rFonts w:eastAsia="Arial"/>
        </w:rPr>
        <w:t>ệ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d</w:t>
      </w:r>
      <w:r w:rsidRPr="008C343A">
        <w:rPr>
          <w:rFonts w:eastAsia="Arial"/>
        </w:rPr>
        <w:t>ẫ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t</w:t>
      </w:r>
      <w:r w:rsidRPr="008C343A">
        <w:rPr>
          <w:rFonts w:eastAsia="Arial"/>
        </w:rPr>
        <w:t>ạ</w:t>
      </w:r>
      <w:r w:rsidRPr="008C343A">
        <w:t>i</w:t>
      </w:r>
      <w:proofErr w:type="spellEnd"/>
      <w:r w:rsidRPr="008C343A">
        <w:t xml:space="preserve"> </w:t>
      </w:r>
      <w:proofErr w:type="spellStart"/>
      <w:r w:rsidRPr="008C343A">
        <w:t>Quy</w:t>
      </w:r>
      <w:proofErr w:type="spellEnd"/>
      <w:r w:rsidRPr="008C343A">
        <w:t xml:space="preserve"> </w:t>
      </w:r>
      <w:proofErr w:type="spellStart"/>
      <w:r w:rsidRPr="008C343A">
        <w:t>chu</w:t>
      </w:r>
      <w:r w:rsidRPr="008C343A">
        <w:rPr>
          <w:rFonts w:eastAsia="Arial"/>
        </w:rPr>
        <w:t>ẩ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k</w:t>
      </w:r>
      <w:r w:rsidRPr="008C343A">
        <w:rPr>
          <w:rFonts w:eastAsia="Arial"/>
        </w:rPr>
        <w:t>ỹ</w:t>
      </w:r>
      <w:proofErr w:type="spellEnd"/>
      <w:r w:rsidRPr="008C343A">
        <w:t xml:space="preserve"> </w:t>
      </w:r>
      <w:proofErr w:type="spellStart"/>
      <w:r w:rsidRPr="008C343A">
        <w:t>thu</w:t>
      </w:r>
      <w:r w:rsidRPr="008C343A">
        <w:rPr>
          <w:rFonts w:eastAsia="Arial"/>
        </w:rPr>
        <w:t>ậ</w:t>
      </w:r>
      <w:r w:rsidRPr="008C343A">
        <w:t>t</w:t>
      </w:r>
      <w:proofErr w:type="spellEnd"/>
      <w:r w:rsidRPr="008C343A">
        <w:t xml:space="preserve"> </w:t>
      </w:r>
      <w:proofErr w:type="spellStart"/>
      <w:r w:rsidRPr="008C343A">
        <w:t>này</w:t>
      </w:r>
      <w:proofErr w:type="spellEnd"/>
      <w:r w:rsidRPr="008C343A">
        <w:t xml:space="preserve"> </w:t>
      </w:r>
      <w:proofErr w:type="spellStart"/>
      <w:r w:rsidRPr="008C343A">
        <w:t>có</w:t>
      </w:r>
      <w:proofErr w:type="spellEnd"/>
      <w:r w:rsidRPr="008C343A">
        <w:t xml:space="preserve"> </w:t>
      </w:r>
      <w:proofErr w:type="spellStart"/>
      <w:r w:rsidRPr="008C343A">
        <w:t>s</w:t>
      </w:r>
      <w:r w:rsidRPr="008C343A">
        <w:rPr>
          <w:rFonts w:eastAsia="Arial"/>
        </w:rPr>
        <w:t>ử</w:t>
      </w:r>
      <w:r w:rsidRPr="008C343A">
        <w:t>a</w:t>
      </w:r>
      <w:proofErr w:type="spellEnd"/>
      <w:r w:rsidRPr="008C343A">
        <w:t xml:space="preserve"> </w:t>
      </w:r>
      <w:proofErr w:type="spellStart"/>
      <w:r w:rsidRPr="008C343A">
        <w:rPr>
          <w:rFonts w:eastAsia="Arial"/>
        </w:rPr>
        <w:t>đổ</w:t>
      </w:r>
      <w:r w:rsidRPr="008C343A">
        <w:t>i</w:t>
      </w:r>
      <w:proofErr w:type="spellEnd"/>
      <w:r w:rsidRPr="008C343A">
        <w:t xml:space="preserve">, </w:t>
      </w:r>
      <w:proofErr w:type="spellStart"/>
      <w:r w:rsidRPr="008C343A">
        <w:t>b</w:t>
      </w:r>
      <w:r w:rsidRPr="008C343A">
        <w:rPr>
          <w:rFonts w:eastAsia="Arial"/>
        </w:rPr>
        <w:t>ổ</w:t>
      </w:r>
      <w:proofErr w:type="spellEnd"/>
      <w:r w:rsidRPr="008C343A">
        <w:t xml:space="preserve"> sung </w:t>
      </w:r>
      <w:proofErr w:type="spellStart"/>
      <w:r w:rsidRPr="008C343A">
        <w:t>ho</w:t>
      </w:r>
      <w:r w:rsidRPr="008C343A">
        <w:rPr>
          <w:rFonts w:eastAsia="Arial"/>
        </w:rPr>
        <w:t>ặ</w:t>
      </w:r>
      <w:r w:rsidRPr="008C343A">
        <w:t>c</w:t>
      </w:r>
      <w:proofErr w:type="spellEnd"/>
      <w:r w:rsidRPr="008C343A">
        <w:t xml:space="preserve"> </w:t>
      </w:r>
      <w:proofErr w:type="spellStart"/>
      <w:r w:rsidRPr="008C343A">
        <w:rPr>
          <w:rFonts w:eastAsia="Arial"/>
        </w:rPr>
        <w:t>đượ</w:t>
      </w:r>
      <w:r w:rsidRPr="008C343A">
        <w:t>c</w:t>
      </w:r>
      <w:proofErr w:type="spellEnd"/>
      <w:r w:rsidRPr="008C343A">
        <w:t xml:space="preserve"> </w:t>
      </w:r>
      <w:proofErr w:type="spellStart"/>
      <w:r w:rsidRPr="008C343A">
        <w:t>thay</w:t>
      </w:r>
      <w:proofErr w:type="spellEnd"/>
      <w:r w:rsidRPr="008C343A">
        <w:t xml:space="preserve"> </w:t>
      </w:r>
      <w:proofErr w:type="spellStart"/>
      <w:r w:rsidRPr="008C343A">
        <w:t>th</w:t>
      </w:r>
      <w:r w:rsidRPr="008C343A">
        <w:rPr>
          <w:rFonts w:eastAsia="Arial"/>
        </w:rPr>
        <w:t>ế</w:t>
      </w:r>
      <w:proofErr w:type="spellEnd"/>
      <w:r w:rsidRPr="008C343A">
        <w:t xml:space="preserve"> </w:t>
      </w:r>
      <w:proofErr w:type="spellStart"/>
      <w:r w:rsidRPr="008C343A">
        <w:t>thì</w:t>
      </w:r>
      <w:proofErr w:type="spellEnd"/>
      <w:r w:rsidRPr="008C343A">
        <w:t xml:space="preserve"> </w:t>
      </w:r>
      <w:proofErr w:type="spellStart"/>
      <w:r w:rsidRPr="008C343A">
        <w:t>th</w:t>
      </w:r>
      <w:r w:rsidRPr="008C343A">
        <w:rPr>
          <w:rFonts w:eastAsia="Arial"/>
        </w:rPr>
        <w:t>ự</w:t>
      </w:r>
      <w:r w:rsidRPr="008C343A">
        <w:t>c</w:t>
      </w:r>
      <w:proofErr w:type="spellEnd"/>
      <w:r w:rsidRPr="008C343A">
        <w:t xml:space="preserve"> </w:t>
      </w:r>
      <w:proofErr w:type="spellStart"/>
      <w:r w:rsidRPr="008C343A">
        <w:t>hi</w:t>
      </w:r>
      <w:r w:rsidRPr="008C343A">
        <w:rPr>
          <w:rFonts w:eastAsia="Arial"/>
        </w:rPr>
        <w:t>ệ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theo</w:t>
      </w:r>
      <w:proofErr w:type="spellEnd"/>
      <w:r w:rsidRPr="008C343A">
        <w:t xml:space="preserve"> </w:t>
      </w:r>
      <w:proofErr w:type="spellStart"/>
      <w:r w:rsidRPr="008C343A">
        <w:t>quy</w:t>
      </w:r>
      <w:proofErr w:type="spellEnd"/>
      <w:r w:rsidRPr="008C343A">
        <w:t xml:space="preserve"> </w:t>
      </w:r>
      <w:proofErr w:type="spellStart"/>
      <w:r w:rsidRPr="008C343A">
        <w:rPr>
          <w:rFonts w:eastAsia="Arial"/>
        </w:rPr>
        <w:t>đị</w:t>
      </w:r>
      <w:r w:rsidRPr="008C343A">
        <w:t>nh</w:t>
      </w:r>
      <w:proofErr w:type="spellEnd"/>
      <w:r w:rsidRPr="008C343A">
        <w:t xml:space="preserve"> </w:t>
      </w:r>
      <w:proofErr w:type="spellStart"/>
      <w:r w:rsidRPr="008C343A">
        <w:t>t</w:t>
      </w:r>
      <w:r w:rsidRPr="008C343A">
        <w:rPr>
          <w:rFonts w:eastAsia="Arial"/>
        </w:rPr>
        <w:t>ạ</w:t>
      </w:r>
      <w:r w:rsidRPr="008C343A">
        <w:t>i</w:t>
      </w:r>
      <w:proofErr w:type="spellEnd"/>
      <w:r w:rsidRPr="008C343A">
        <w:t xml:space="preserve"> </w:t>
      </w:r>
      <w:proofErr w:type="spellStart"/>
      <w:r w:rsidRPr="008C343A">
        <w:t>v</w:t>
      </w:r>
      <w:r w:rsidRPr="008C343A">
        <w:rPr>
          <w:rFonts w:eastAsia="Arial"/>
        </w:rPr>
        <w:t>ă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b</w:t>
      </w:r>
      <w:r w:rsidRPr="008C343A">
        <w:rPr>
          <w:rFonts w:eastAsia="Arial"/>
        </w:rPr>
        <w:t>ả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m</w:t>
      </w:r>
      <w:r w:rsidRPr="008C343A">
        <w:rPr>
          <w:rFonts w:eastAsia="Arial"/>
        </w:rPr>
        <w:t>ớ</w:t>
      </w:r>
      <w:r w:rsidRPr="008C343A">
        <w:t>i</w:t>
      </w:r>
      <w:proofErr w:type="spellEnd"/>
      <w:r w:rsidRPr="008C343A">
        <w:t xml:space="preserve">. </w:t>
      </w:r>
      <w:proofErr w:type="spellStart"/>
      <w:r w:rsidRPr="008C343A">
        <w:t>Tr</w:t>
      </w:r>
      <w:r w:rsidRPr="008C343A">
        <w:rPr>
          <w:rFonts w:eastAsia="Arial"/>
        </w:rPr>
        <w:t>ườ</w:t>
      </w:r>
      <w:r w:rsidRPr="008C343A">
        <w:t>ng</w:t>
      </w:r>
      <w:proofErr w:type="spellEnd"/>
      <w:r w:rsidRPr="008C343A">
        <w:t xml:space="preserve"> </w:t>
      </w:r>
      <w:proofErr w:type="spellStart"/>
      <w:r w:rsidRPr="008C343A">
        <w:t>h</w:t>
      </w:r>
      <w:r w:rsidRPr="008C343A">
        <w:rPr>
          <w:rFonts w:eastAsia="Arial"/>
        </w:rPr>
        <w:t>ợ</w:t>
      </w:r>
      <w:r w:rsidRPr="008C343A">
        <w:t>p</w:t>
      </w:r>
      <w:proofErr w:type="spellEnd"/>
      <w:r w:rsidRPr="008C343A">
        <w:t xml:space="preserve"> </w:t>
      </w:r>
      <w:proofErr w:type="spellStart"/>
      <w:r w:rsidR="006C5EDC" w:rsidRPr="005C31EF">
        <w:rPr>
          <w:shd w:val="clear" w:color="auto" w:fill="FFFFFF"/>
        </w:rPr>
        <w:t>dầu</w:t>
      </w:r>
      <w:proofErr w:type="spellEnd"/>
      <w:r w:rsidR="006C5EDC" w:rsidRPr="005C31EF">
        <w:rPr>
          <w:shd w:val="clear" w:color="auto" w:fill="FFFFFF"/>
        </w:rPr>
        <w:t xml:space="preserve"> </w:t>
      </w:r>
      <w:proofErr w:type="spellStart"/>
      <w:r w:rsidR="006C5EDC" w:rsidRPr="005C31EF">
        <w:rPr>
          <w:shd w:val="clear" w:color="auto" w:fill="FFFFFF"/>
        </w:rPr>
        <w:t>nhờn</w:t>
      </w:r>
      <w:proofErr w:type="spellEnd"/>
      <w:r w:rsidR="006C5EDC" w:rsidRPr="005C31EF">
        <w:rPr>
          <w:shd w:val="clear" w:color="auto" w:fill="FFFFFF"/>
        </w:rPr>
        <w:t xml:space="preserve"> </w:t>
      </w:r>
      <w:proofErr w:type="spellStart"/>
      <w:r w:rsidR="006C5EDC" w:rsidRPr="005C31EF">
        <w:rPr>
          <w:shd w:val="clear" w:color="auto" w:fill="FFFFFF"/>
        </w:rPr>
        <w:t>dùng</w:t>
      </w:r>
      <w:proofErr w:type="spellEnd"/>
      <w:r w:rsidR="006C5EDC" w:rsidRPr="005C31EF">
        <w:rPr>
          <w:shd w:val="clear" w:color="auto" w:fill="FFFFFF"/>
        </w:rPr>
        <w:t xml:space="preserve"> </w:t>
      </w:r>
      <w:proofErr w:type="spellStart"/>
      <w:r w:rsidR="006C5EDC" w:rsidRPr="005C31EF">
        <w:rPr>
          <w:shd w:val="clear" w:color="auto" w:fill="FFFFFF"/>
        </w:rPr>
        <w:t>cho</w:t>
      </w:r>
      <w:proofErr w:type="spellEnd"/>
      <w:r w:rsidR="006C5EDC" w:rsidRPr="005C31EF">
        <w:rPr>
          <w:shd w:val="clear" w:color="auto" w:fill="FFFFFF"/>
        </w:rPr>
        <w:t xml:space="preserve"> </w:t>
      </w:r>
      <w:proofErr w:type="spellStart"/>
      <w:r w:rsidR="006C5EDC" w:rsidRPr="005C31EF">
        <w:rPr>
          <w:shd w:val="clear" w:color="auto" w:fill="FFFFFF"/>
        </w:rPr>
        <w:t>động</w:t>
      </w:r>
      <w:proofErr w:type="spellEnd"/>
      <w:r w:rsidR="006C5EDC" w:rsidRPr="005C31EF">
        <w:rPr>
          <w:shd w:val="clear" w:color="auto" w:fill="FFFFFF"/>
        </w:rPr>
        <w:t xml:space="preserve"> </w:t>
      </w:r>
      <w:proofErr w:type="spellStart"/>
      <w:r w:rsidR="006C5EDC" w:rsidRPr="005C31EF">
        <w:rPr>
          <w:shd w:val="clear" w:color="auto" w:fill="FFFFFF"/>
        </w:rPr>
        <w:t>cơ</w:t>
      </w:r>
      <w:proofErr w:type="spellEnd"/>
      <w:r w:rsidR="006C5EDC" w:rsidRPr="005C31EF">
        <w:rPr>
          <w:shd w:val="clear" w:color="auto" w:fill="FFFFFF"/>
        </w:rPr>
        <w:t xml:space="preserve"> </w:t>
      </w:r>
      <w:proofErr w:type="spellStart"/>
      <w:r w:rsidR="006C5EDC" w:rsidRPr="005C31EF">
        <w:rPr>
          <w:shd w:val="clear" w:color="auto" w:fill="FFFFFF"/>
        </w:rPr>
        <w:t>đốt</w:t>
      </w:r>
      <w:proofErr w:type="spellEnd"/>
      <w:r w:rsidR="006C5EDC" w:rsidRPr="005C31EF">
        <w:rPr>
          <w:shd w:val="clear" w:color="auto" w:fill="FFFFFF"/>
        </w:rPr>
        <w:t xml:space="preserve"> </w:t>
      </w:r>
      <w:proofErr w:type="spellStart"/>
      <w:r w:rsidR="006C5EDC" w:rsidRPr="005C31EF">
        <w:rPr>
          <w:shd w:val="clear" w:color="auto" w:fill="FFFFFF"/>
        </w:rPr>
        <w:t>trong</w:t>
      </w:r>
      <w:proofErr w:type="spellEnd"/>
      <w:r w:rsidR="006C5EDC">
        <w:rPr>
          <w:shd w:val="clear" w:color="auto" w:fill="FFFFFF"/>
        </w:rPr>
        <w:t xml:space="preserve"> </w:t>
      </w:r>
      <w:r w:rsidR="006C5EDC" w:rsidRPr="005C31EF">
        <w:rPr>
          <w:color w:val="000000"/>
          <w:lang w:val="vi-VN"/>
        </w:rPr>
        <w:t>2 kỳ “2T” hoặc 4 kỳ “4T”</w:t>
      </w:r>
      <w:r w:rsidR="006C5EDC">
        <w:rPr>
          <w:color w:val="000000"/>
        </w:rPr>
        <w:t xml:space="preserve"> </w:t>
      </w:r>
      <w:proofErr w:type="spellStart"/>
      <w:r w:rsidR="006C5EDC">
        <w:rPr>
          <w:shd w:val="clear" w:color="auto" w:fill="FFFFFF"/>
        </w:rPr>
        <w:t>có</w:t>
      </w:r>
      <w:proofErr w:type="spellEnd"/>
      <w:r w:rsidR="006C5EDC">
        <w:rPr>
          <w:shd w:val="clear" w:color="auto" w:fill="FFFFFF"/>
        </w:rPr>
        <w:t xml:space="preserve"> </w:t>
      </w:r>
      <w:proofErr w:type="spellStart"/>
      <w:r w:rsidR="006C5EDC">
        <w:rPr>
          <w:shd w:val="clear" w:color="auto" w:fill="FFFFFF"/>
        </w:rPr>
        <w:t>sự</w:t>
      </w:r>
      <w:proofErr w:type="spellEnd"/>
      <w:r w:rsidR="006C5EDC">
        <w:rPr>
          <w:shd w:val="clear" w:color="auto" w:fill="FFFFFF"/>
        </w:rPr>
        <w:t xml:space="preserve"> </w:t>
      </w:r>
      <w:proofErr w:type="spellStart"/>
      <w:r w:rsidR="006C5EDC">
        <w:rPr>
          <w:shd w:val="clear" w:color="auto" w:fill="FFFFFF"/>
        </w:rPr>
        <w:t>thay</w:t>
      </w:r>
      <w:proofErr w:type="spellEnd"/>
      <w:r w:rsidR="006C5EDC">
        <w:rPr>
          <w:shd w:val="clear" w:color="auto" w:fill="FFFFFF"/>
        </w:rPr>
        <w:t xml:space="preserve"> </w:t>
      </w:r>
      <w:proofErr w:type="spellStart"/>
      <w:r w:rsidR="006C5EDC">
        <w:rPr>
          <w:shd w:val="clear" w:color="auto" w:fill="FFFFFF"/>
        </w:rPr>
        <w:t>đổi</w:t>
      </w:r>
      <w:proofErr w:type="spellEnd"/>
      <w:r w:rsidR="006C5EDC">
        <w:rPr>
          <w:shd w:val="clear" w:color="auto" w:fill="FFFFFF"/>
        </w:rPr>
        <w:t xml:space="preserve"> </w:t>
      </w:r>
      <w:proofErr w:type="spellStart"/>
      <w:r w:rsidR="006C5EDC">
        <w:rPr>
          <w:shd w:val="clear" w:color="auto" w:fill="FFFFFF"/>
        </w:rPr>
        <w:t>về</w:t>
      </w:r>
      <w:proofErr w:type="spellEnd"/>
      <w:r w:rsidR="006C5EDC">
        <w:rPr>
          <w:shd w:val="clear" w:color="auto" w:fill="FFFFFF"/>
        </w:rPr>
        <w:t xml:space="preserve"> </w:t>
      </w:r>
      <w:proofErr w:type="spellStart"/>
      <w:r w:rsidR="006C5EDC">
        <w:rPr>
          <w:shd w:val="clear" w:color="auto" w:fill="FFFFFF"/>
        </w:rPr>
        <w:t>mã</w:t>
      </w:r>
      <w:proofErr w:type="spellEnd"/>
      <w:r w:rsidR="006C5EDC">
        <w:rPr>
          <w:shd w:val="clear" w:color="auto" w:fill="FFFFFF"/>
        </w:rPr>
        <w:t xml:space="preserve"> HS,</w:t>
      </w:r>
      <w:r w:rsidR="006C5EDC" w:rsidRPr="005C31EF">
        <w:rPr>
          <w:shd w:val="clear" w:color="auto" w:fill="FFFFFF"/>
        </w:rPr>
        <w:t xml:space="preserve"> </w:t>
      </w:r>
      <w:proofErr w:type="spellStart"/>
      <w:r w:rsidRPr="008C343A">
        <w:t>các</w:t>
      </w:r>
      <w:proofErr w:type="spellEnd"/>
      <w:r w:rsidRPr="008C343A">
        <w:t xml:space="preserve"> </w:t>
      </w:r>
      <w:proofErr w:type="spellStart"/>
      <w:r w:rsidRPr="008C343A">
        <w:t>tiêu</w:t>
      </w:r>
      <w:proofErr w:type="spellEnd"/>
      <w:r w:rsidRPr="008C343A">
        <w:t xml:space="preserve"> </w:t>
      </w:r>
      <w:proofErr w:type="spellStart"/>
      <w:r w:rsidRPr="008C343A">
        <w:t>chu</w:t>
      </w:r>
      <w:r w:rsidRPr="008C343A">
        <w:rPr>
          <w:rFonts w:eastAsia="Arial"/>
        </w:rPr>
        <w:t>ẩ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vi</w:t>
      </w:r>
      <w:r w:rsidRPr="008C343A">
        <w:rPr>
          <w:rFonts w:eastAsia="Arial"/>
        </w:rPr>
        <w:t>ệ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d</w:t>
      </w:r>
      <w:r w:rsidRPr="008C343A">
        <w:rPr>
          <w:rFonts w:eastAsia="Arial"/>
        </w:rPr>
        <w:t>ẫ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t</w:t>
      </w:r>
      <w:r w:rsidRPr="008C343A">
        <w:rPr>
          <w:rFonts w:eastAsia="Arial"/>
        </w:rPr>
        <w:t>ạ</w:t>
      </w:r>
      <w:r w:rsidRPr="008C343A">
        <w:t>i</w:t>
      </w:r>
      <w:proofErr w:type="spellEnd"/>
      <w:r w:rsidRPr="008C343A">
        <w:t xml:space="preserve"> </w:t>
      </w:r>
      <w:proofErr w:type="spellStart"/>
      <w:r w:rsidRPr="008C343A">
        <w:t>Quy</w:t>
      </w:r>
      <w:proofErr w:type="spellEnd"/>
      <w:r w:rsidRPr="008C343A">
        <w:t xml:space="preserve"> </w:t>
      </w:r>
      <w:proofErr w:type="spellStart"/>
      <w:r w:rsidRPr="008C343A">
        <w:t>chu</w:t>
      </w:r>
      <w:r w:rsidRPr="008C343A">
        <w:rPr>
          <w:rFonts w:eastAsia="Arial"/>
        </w:rPr>
        <w:t>ẩ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k</w:t>
      </w:r>
      <w:r w:rsidRPr="008C343A">
        <w:rPr>
          <w:rFonts w:eastAsia="Arial"/>
        </w:rPr>
        <w:t>ỹ</w:t>
      </w:r>
      <w:proofErr w:type="spellEnd"/>
      <w:r w:rsidRPr="008C343A">
        <w:t xml:space="preserve"> </w:t>
      </w:r>
      <w:proofErr w:type="spellStart"/>
      <w:r w:rsidRPr="008C343A">
        <w:t>thu</w:t>
      </w:r>
      <w:r w:rsidRPr="008C343A">
        <w:rPr>
          <w:rFonts w:eastAsia="Arial"/>
        </w:rPr>
        <w:t>ậ</w:t>
      </w:r>
      <w:r w:rsidRPr="008C343A">
        <w:t>t</w:t>
      </w:r>
      <w:proofErr w:type="spellEnd"/>
      <w:r w:rsidRPr="008C343A">
        <w:t xml:space="preserve"> </w:t>
      </w:r>
      <w:proofErr w:type="spellStart"/>
      <w:r w:rsidRPr="008C343A">
        <w:t>này</w:t>
      </w:r>
      <w:proofErr w:type="spellEnd"/>
      <w:r w:rsidRPr="008C343A">
        <w:t xml:space="preserve"> </w:t>
      </w:r>
      <w:proofErr w:type="spellStart"/>
      <w:r w:rsidRPr="008C343A">
        <w:t>có</w:t>
      </w:r>
      <w:proofErr w:type="spellEnd"/>
      <w:r w:rsidRPr="008C343A">
        <w:t xml:space="preserve"> </w:t>
      </w:r>
      <w:proofErr w:type="spellStart"/>
      <w:r w:rsidRPr="008C343A">
        <w:t>s</w:t>
      </w:r>
      <w:r w:rsidRPr="008C343A">
        <w:rPr>
          <w:rFonts w:eastAsia="Arial"/>
        </w:rPr>
        <w:t>ử</w:t>
      </w:r>
      <w:r w:rsidRPr="008C343A">
        <w:t>a</w:t>
      </w:r>
      <w:proofErr w:type="spellEnd"/>
      <w:r w:rsidRPr="008C343A">
        <w:t xml:space="preserve"> </w:t>
      </w:r>
      <w:proofErr w:type="spellStart"/>
      <w:r w:rsidRPr="008C343A">
        <w:rPr>
          <w:rFonts w:eastAsia="Arial"/>
        </w:rPr>
        <w:t>đổ</w:t>
      </w:r>
      <w:r w:rsidRPr="008C343A">
        <w:t>i</w:t>
      </w:r>
      <w:proofErr w:type="spellEnd"/>
      <w:r w:rsidRPr="008C343A">
        <w:t xml:space="preserve">, </w:t>
      </w:r>
      <w:proofErr w:type="spellStart"/>
      <w:r w:rsidRPr="008C343A">
        <w:t>b</w:t>
      </w:r>
      <w:r w:rsidRPr="008C343A">
        <w:rPr>
          <w:rFonts w:eastAsia="Arial"/>
        </w:rPr>
        <w:t>ổ</w:t>
      </w:r>
      <w:proofErr w:type="spellEnd"/>
      <w:r w:rsidRPr="008C343A">
        <w:t xml:space="preserve"> sung </w:t>
      </w:r>
      <w:proofErr w:type="spellStart"/>
      <w:r w:rsidRPr="008C343A">
        <w:t>ho</w:t>
      </w:r>
      <w:r w:rsidRPr="008C343A">
        <w:rPr>
          <w:rFonts w:eastAsia="Arial"/>
        </w:rPr>
        <w:t>ặ</w:t>
      </w:r>
      <w:r w:rsidRPr="008C343A">
        <w:t>c</w:t>
      </w:r>
      <w:proofErr w:type="spellEnd"/>
      <w:r w:rsidRPr="008C343A">
        <w:t xml:space="preserve"> </w:t>
      </w:r>
      <w:proofErr w:type="spellStart"/>
      <w:r w:rsidRPr="008C343A">
        <w:rPr>
          <w:rFonts w:eastAsia="Arial"/>
        </w:rPr>
        <w:t>đượ</w:t>
      </w:r>
      <w:r w:rsidRPr="008C343A">
        <w:t>c</w:t>
      </w:r>
      <w:proofErr w:type="spellEnd"/>
      <w:r w:rsidRPr="008C343A">
        <w:t xml:space="preserve"> </w:t>
      </w:r>
      <w:proofErr w:type="spellStart"/>
      <w:r w:rsidRPr="008C343A">
        <w:t>thay</w:t>
      </w:r>
      <w:proofErr w:type="spellEnd"/>
      <w:r w:rsidRPr="008C343A">
        <w:t xml:space="preserve"> </w:t>
      </w:r>
      <w:proofErr w:type="spellStart"/>
      <w:r w:rsidRPr="008C343A">
        <w:t>th</w:t>
      </w:r>
      <w:r w:rsidRPr="008C343A">
        <w:rPr>
          <w:rFonts w:eastAsia="Arial"/>
        </w:rPr>
        <w:t>ế</w:t>
      </w:r>
      <w:proofErr w:type="spellEnd"/>
      <w:r w:rsidRPr="008C343A">
        <w:t xml:space="preserve"> </w:t>
      </w:r>
      <w:proofErr w:type="spellStart"/>
      <w:r w:rsidRPr="008C343A">
        <w:t>thì</w:t>
      </w:r>
      <w:proofErr w:type="spellEnd"/>
      <w:r w:rsidRPr="008C343A">
        <w:t xml:space="preserve"> </w:t>
      </w:r>
      <w:proofErr w:type="spellStart"/>
      <w:r w:rsidRPr="008C343A">
        <w:t>th</w:t>
      </w:r>
      <w:r w:rsidRPr="008C343A">
        <w:rPr>
          <w:rFonts w:eastAsia="Arial"/>
        </w:rPr>
        <w:t>ự</w:t>
      </w:r>
      <w:r w:rsidRPr="008C343A">
        <w:t>c</w:t>
      </w:r>
      <w:proofErr w:type="spellEnd"/>
      <w:r w:rsidRPr="008C343A">
        <w:t xml:space="preserve"> </w:t>
      </w:r>
      <w:proofErr w:type="spellStart"/>
      <w:r w:rsidRPr="008C343A">
        <w:t>hi</w:t>
      </w:r>
      <w:r w:rsidRPr="008C343A">
        <w:rPr>
          <w:rFonts w:eastAsia="Arial"/>
        </w:rPr>
        <w:t>ệ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theo</w:t>
      </w:r>
      <w:proofErr w:type="spellEnd"/>
      <w:r w:rsidRPr="008C343A">
        <w:t xml:space="preserve"> </w:t>
      </w:r>
      <w:proofErr w:type="spellStart"/>
      <w:r w:rsidRPr="008C343A">
        <w:t>h</w:t>
      </w:r>
      <w:r w:rsidRPr="008C343A">
        <w:rPr>
          <w:rFonts w:eastAsia="Arial"/>
        </w:rPr>
        <w:t>ướ</w:t>
      </w:r>
      <w:r w:rsidRPr="008C343A">
        <w:t>ng</w:t>
      </w:r>
      <w:proofErr w:type="spellEnd"/>
      <w:r w:rsidRPr="008C343A">
        <w:t xml:space="preserve"> </w:t>
      </w:r>
      <w:proofErr w:type="spellStart"/>
      <w:r w:rsidRPr="008C343A">
        <w:t>d</w:t>
      </w:r>
      <w:r w:rsidRPr="008C343A">
        <w:rPr>
          <w:rFonts w:eastAsia="Arial"/>
        </w:rPr>
        <w:t>ẫ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t>c</w:t>
      </w:r>
      <w:r w:rsidRPr="008C343A">
        <w:rPr>
          <w:rFonts w:eastAsia="Arial"/>
        </w:rPr>
        <w:t>ủ</w:t>
      </w:r>
      <w:r w:rsidRPr="008C343A">
        <w:t>a</w:t>
      </w:r>
      <w:proofErr w:type="spellEnd"/>
      <w:r w:rsidRPr="008C343A">
        <w:t xml:space="preserve"> </w:t>
      </w:r>
      <w:proofErr w:type="spellStart"/>
      <w:r w:rsidRPr="008C343A">
        <w:t>T</w:t>
      </w:r>
      <w:r w:rsidRPr="008C343A">
        <w:rPr>
          <w:rFonts w:eastAsia="Arial"/>
        </w:rPr>
        <w:t>ổ</w:t>
      </w:r>
      <w:r w:rsidRPr="008C343A">
        <w:t>ng</w:t>
      </w:r>
      <w:proofErr w:type="spellEnd"/>
      <w:r w:rsidRPr="008C343A">
        <w:t xml:space="preserve"> </w:t>
      </w:r>
      <w:proofErr w:type="spellStart"/>
      <w:r w:rsidRPr="008C343A">
        <w:t>c</w:t>
      </w:r>
      <w:r w:rsidRPr="008C343A">
        <w:rPr>
          <w:rFonts w:eastAsia="Arial"/>
        </w:rPr>
        <w:t>ụ</w:t>
      </w:r>
      <w:r w:rsidRPr="008C343A">
        <w:t>c</w:t>
      </w:r>
      <w:proofErr w:type="spellEnd"/>
      <w:r w:rsidRPr="008C343A">
        <w:t xml:space="preserve"> </w:t>
      </w:r>
      <w:proofErr w:type="spellStart"/>
      <w:r w:rsidRPr="008C343A">
        <w:t>Tiêu</w:t>
      </w:r>
      <w:proofErr w:type="spellEnd"/>
      <w:r w:rsidRPr="008C343A">
        <w:t xml:space="preserve"> </w:t>
      </w:r>
      <w:proofErr w:type="spellStart"/>
      <w:r w:rsidRPr="008C343A">
        <w:t>chu</w:t>
      </w:r>
      <w:r w:rsidRPr="008C343A">
        <w:rPr>
          <w:rFonts w:eastAsia="Arial"/>
        </w:rPr>
        <w:t>ẩ</w:t>
      </w:r>
      <w:r w:rsidRPr="008C343A">
        <w:t>n</w:t>
      </w:r>
      <w:proofErr w:type="spellEnd"/>
      <w:r w:rsidRPr="008C343A">
        <w:t xml:space="preserve"> </w:t>
      </w:r>
      <w:proofErr w:type="spellStart"/>
      <w:r w:rsidRPr="008C343A">
        <w:rPr>
          <w:rFonts w:eastAsia="Arial"/>
        </w:rPr>
        <w:t>Đ</w:t>
      </w:r>
      <w:r w:rsidRPr="008C343A">
        <w:t>o</w:t>
      </w:r>
      <w:proofErr w:type="spellEnd"/>
      <w:r w:rsidRPr="008C343A">
        <w:t xml:space="preserve"> </w:t>
      </w:r>
      <w:proofErr w:type="spellStart"/>
      <w:r w:rsidRPr="008C343A">
        <w:t>l</w:t>
      </w:r>
      <w:r w:rsidRPr="008C343A">
        <w:rPr>
          <w:rFonts w:eastAsia="Arial"/>
        </w:rPr>
        <w:t>ườ</w:t>
      </w:r>
      <w:r w:rsidRPr="008C343A">
        <w:t>ng</w:t>
      </w:r>
      <w:proofErr w:type="spellEnd"/>
      <w:r w:rsidRPr="008C343A">
        <w:t xml:space="preserve"> </w:t>
      </w:r>
      <w:proofErr w:type="spellStart"/>
      <w:r w:rsidRPr="008C343A">
        <w:t>Ch</w:t>
      </w:r>
      <w:r w:rsidRPr="008C343A">
        <w:rPr>
          <w:rFonts w:eastAsia="Arial"/>
        </w:rPr>
        <w:t>ấ</w:t>
      </w:r>
      <w:r w:rsidRPr="008C343A">
        <w:t>t</w:t>
      </w:r>
      <w:proofErr w:type="spellEnd"/>
      <w:r w:rsidRPr="008C343A">
        <w:t xml:space="preserve"> </w:t>
      </w:r>
      <w:proofErr w:type="spellStart"/>
      <w:r w:rsidRPr="008C343A">
        <w:t>l</w:t>
      </w:r>
      <w:r w:rsidRPr="008C343A">
        <w:rPr>
          <w:rFonts w:eastAsia="Arial"/>
        </w:rPr>
        <w:t>ượ</w:t>
      </w:r>
      <w:r w:rsidRPr="008C343A">
        <w:t>ng</w:t>
      </w:r>
      <w:proofErr w:type="spellEnd"/>
      <w:r w:rsidRPr="008C343A">
        <w:t>./.</w:t>
      </w:r>
      <w:r w:rsidR="00DD0DB7">
        <w:t>”</w:t>
      </w:r>
      <w:r w:rsidRPr="008C343A">
        <w:t xml:space="preserve"> </w:t>
      </w:r>
    </w:p>
    <w:p w14:paraId="045BB97F" w14:textId="77777777" w:rsidR="008C343A" w:rsidRPr="008C343A" w:rsidRDefault="005C6649" w:rsidP="00095316">
      <w:pPr>
        <w:ind w:firstLine="720"/>
      </w:pPr>
      <w:r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94D61" wp14:editId="3A5A47EC">
                <wp:simplePos x="0" y="0"/>
                <wp:positionH relativeFrom="column">
                  <wp:posOffset>2142490</wp:posOffset>
                </wp:positionH>
                <wp:positionV relativeFrom="paragraph">
                  <wp:posOffset>250190</wp:posOffset>
                </wp:positionV>
                <wp:extent cx="2084070" cy="0"/>
                <wp:effectExtent l="0" t="0" r="11430" b="19050"/>
                <wp:wrapNone/>
                <wp:docPr id="2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D6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3" o:spid="_x0000_s1026" type="#_x0000_t32" style="position:absolute;margin-left:168.7pt;margin-top:19.7pt;width:16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rk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"/>
            </w:pict>
          </mc:Fallback>
        </mc:AlternateContent>
      </w:r>
    </w:p>
    <w:p w14:paraId="4DE7E7EC" w14:textId="77777777" w:rsidR="008C343A" w:rsidRPr="008C343A" w:rsidRDefault="008C343A" w:rsidP="00370179">
      <w:pPr>
        <w:rPr>
          <w:color w:val="000000"/>
        </w:rPr>
      </w:pPr>
    </w:p>
    <w:p w14:paraId="54B917B5" w14:textId="77777777" w:rsidR="00B47FB5" w:rsidRPr="00191199" w:rsidRDefault="00B47FB5" w:rsidP="00370179">
      <w:pPr>
        <w:rPr>
          <w:lang w:val="vi-VN"/>
        </w:rPr>
      </w:pPr>
      <w:r>
        <w:rPr>
          <w:color w:val="000000"/>
          <w:lang w:val="vi-VN"/>
        </w:rPr>
        <w:tab/>
      </w:r>
    </w:p>
    <w:sectPr w:rsidR="00B47FB5" w:rsidRPr="00191199" w:rsidSect="009F7CC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134" w:right="1134" w:bottom="1134" w:left="1134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6E1E2" w14:textId="77777777" w:rsidR="001B73D5" w:rsidRDefault="001B73D5">
      <w:r>
        <w:separator/>
      </w:r>
    </w:p>
  </w:endnote>
  <w:endnote w:type="continuationSeparator" w:id="0">
    <w:p w14:paraId="774404AF" w14:textId="77777777" w:rsidR="001B73D5" w:rsidRDefault="001B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B767" w14:textId="77777777" w:rsidR="003F232A" w:rsidRDefault="003F232A" w:rsidP="00B15E9E">
    <w:pPr>
      <w:pStyle w:val="Footer"/>
      <w:jc w:val="right"/>
      <w:rPr>
        <w:rStyle w:val="PageNumber"/>
      </w:rPr>
    </w:pPr>
    <w:r w:rsidRPr="00A675D0">
      <w:rPr>
        <w:rStyle w:val="PageNumber"/>
      </w:rPr>
      <w:fldChar w:fldCharType="begin"/>
    </w:r>
    <w:r w:rsidRPr="00A675D0">
      <w:rPr>
        <w:rStyle w:val="PageNumber"/>
      </w:rPr>
      <w:instrText xml:space="preserve"> PAGE </w:instrText>
    </w:r>
    <w:r w:rsidRPr="00A675D0">
      <w:rPr>
        <w:rStyle w:val="PageNumber"/>
      </w:rPr>
      <w:fldChar w:fldCharType="separate"/>
    </w:r>
    <w:r w:rsidR="005C6649">
      <w:rPr>
        <w:rStyle w:val="PageNumber"/>
        <w:noProof/>
      </w:rPr>
      <w:t>4</w:t>
    </w:r>
    <w:r w:rsidRPr="00A675D0">
      <w:rPr>
        <w:rStyle w:val="PageNumber"/>
      </w:rPr>
      <w:fldChar w:fldCharType="end"/>
    </w:r>
  </w:p>
  <w:p w14:paraId="4E60CD79" w14:textId="77777777" w:rsidR="009F7CC8" w:rsidRPr="00A675D0" w:rsidRDefault="009F7CC8" w:rsidP="00B15E9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3F40" w14:textId="77777777" w:rsidR="003F232A" w:rsidRDefault="005555A8" w:rsidP="00A96D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22E">
      <w:rPr>
        <w:noProof/>
      </w:rPr>
      <w:t>1</w:t>
    </w:r>
    <w:r>
      <w:fldChar w:fldCharType="end"/>
    </w:r>
  </w:p>
  <w:p w14:paraId="677529D4" w14:textId="77777777" w:rsidR="00A96DFA" w:rsidRPr="005555A8" w:rsidRDefault="00A96DFA" w:rsidP="00A96DF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4399" w14:textId="77777777" w:rsidR="003F232A" w:rsidRDefault="003F232A">
    <w:pPr>
      <w:pStyle w:val="Footer"/>
      <w:ind w:right="2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ECB9B" w14:textId="77777777" w:rsidR="001B73D5" w:rsidRDefault="001B73D5">
      <w:r>
        <w:separator/>
      </w:r>
    </w:p>
  </w:footnote>
  <w:footnote w:type="continuationSeparator" w:id="0">
    <w:p w14:paraId="54C0B9AA" w14:textId="77777777" w:rsidR="001B73D5" w:rsidRDefault="001B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FD4C" w14:textId="77777777" w:rsidR="003F232A" w:rsidRPr="00A675D0" w:rsidRDefault="00BC64D8" w:rsidP="00BC64D8">
    <w:pPr>
      <w:pStyle w:val="Header"/>
      <w:tabs>
        <w:tab w:val="clear" w:pos="4320"/>
        <w:tab w:val="clear" w:pos="8640"/>
        <w:tab w:val="right" w:pos="9639"/>
      </w:tabs>
      <w:jc w:val="right"/>
    </w:pPr>
    <w:r>
      <w:rPr>
        <w:b/>
      </w:rPr>
      <w:tab/>
    </w:r>
    <w:r w:rsidR="009A2C06">
      <w:rPr>
        <w:b/>
      </w:rPr>
      <w:t>SỬA ĐỔI 1:201</w:t>
    </w:r>
    <w:r w:rsidR="00F67099">
      <w:rPr>
        <w:b/>
      </w:rPr>
      <w:t>8</w:t>
    </w:r>
    <w:r w:rsidR="009A2C06">
      <w:rPr>
        <w:b/>
      </w:rPr>
      <w:t xml:space="preserve"> </w:t>
    </w:r>
    <w:r w:rsidR="003F232A">
      <w:rPr>
        <w:b/>
      </w:rPr>
      <w:t>QCVN 1</w:t>
    </w:r>
    <w:r w:rsidR="00F67099">
      <w:rPr>
        <w:b/>
      </w:rPr>
      <w:t>4</w:t>
    </w:r>
    <w:r w:rsidR="003F232A" w:rsidRPr="00A675D0">
      <w:rPr>
        <w:b/>
      </w:rPr>
      <w:t>:20</w:t>
    </w:r>
    <w:r w:rsidR="0087365F">
      <w:rPr>
        <w:b/>
      </w:rPr>
      <w:t>1</w:t>
    </w:r>
    <w:r w:rsidR="00F67099">
      <w:rPr>
        <w:b/>
      </w:rPr>
      <w:t>8</w:t>
    </w:r>
    <w:r w:rsidR="00CB467C">
      <w:rPr>
        <w:b/>
      </w:rPr>
      <w:t>/BKHCN</w:t>
    </w:r>
    <w:r w:rsidR="003F232A" w:rsidRPr="00A675D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2C34" w14:textId="77777777" w:rsidR="003F232A" w:rsidRDefault="00632581">
    <w:pPr>
      <w:pStyle w:val="Header"/>
      <w:tabs>
        <w:tab w:val="clear" w:pos="4320"/>
        <w:tab w:val="clear" w:pos="8640"/>
      </w:tabs>
      <w:jc w:val="right"/>
      <w:rPr>
        <w:rFonts w:ascii=".VnArialH" w:hAnsi=".VnArialH"/>
      </w:rPr>
    </w:pPr>
    <w:r>
      <w:rPr>
        <w:b/>
      </w:rPr>
      <w:t>SỬA ĐỔI 1:2018 QCVN 14</w:t>
    </w:r>
    <w:r w:rsidRPr="00A675D0">
      <w:rPr>
        <w:b/>
      </w:rPr>
      <w:t>:20</w:t>
    </w:r>
    <w:r>
      <w:rPr>
        <w:b/>
      </w:rPr>
      <w:t>18/BKHCN</w:t>
    </w:r>
    <w:r w:rsidDel="0063258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5F4"/>
    <w:multiLevelType w:val="hybridMultilevel"/>
    <w:tmpl w:val="6A7A4CE8"/>
    <w:lvl w:ilvl="0" w:tplc="231C5094">
      <w:start w:val="1"/>
      <w:numFmt w:val="bullet"/>
      <w:pStyle w:val="vao-v"/>
      <w:lvlText w:val="–"/>
      <w:lvlJc w:val="left"/>
      <w:pPr>
        <w:tabs>
          <w:tab w:val="num" w:pos="644"/>
        </w:tabs>
        <w:ind w:left="624" w:hanging="340"/>
      </w:pPr>
      <w:rPr>
        <w:rFonts w:ascii="Arial" w:hAnsi="Aria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F10"/>
    <w:multiLevelType w:val="hybridMultilevel"/>
    <w:tmpl w:val="846A3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92BCB"/>
    <w:multiLevelType w:val="hybridMultilevel"/>
    <w:tmpl w:val="74B6FF1C"/>
    <w:lvl w:ilvl="0" w:tplc="6046F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A2F91"/>
    <w:multiLevelType w:val="hybridMultilevel"/>
    <w:tmpl w:val="1DB4DCC8"/>
    <w:lvl w:ilvl="0" w:tplc="6046F0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5FB6"/>
    <w:multiLevelType w:val="hybridMultilevel"/>
    <w:tmpl w:val="3A7AA4E2"/>
    <w:lvl w:ilvl="0" w:tplc="6046F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217FC"/>
    <w:multiLevelType w:val="hybridMultilevel"/>
    <w:tmpl w:val="3AEE28DC"/>
    <w:lvl w:ilvl="0" w:tplc="A6AA3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3E66"/>
    <w:multiLevelType w:val="hybridMultilevel"/>
    <w:tmpl w:val="2CB21932"/>
    <w:lvl w:ilvl="0" w:tplc="6046F0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2F217B"/>
    <w:multiLevelType w:val="hybridMultilevel"/>
    <w:tmpl w:val="6D4A4A58"/>
    <w:lvl w:ilvl="0" w:tplc="6046F0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0E94"/>
    <w:multiLevelType w:val="hybridMultilevel"/>
    <w:tmpl w:val="14FEBE52"/>
    <w:lvl w:ilvl="0" w:tplc="6046F0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C7FCF"/>
    <w:multiLevelType w:val="hybridMultilevel"/>
    <w:tmpl w:val="ED58CB96"/>
    <w:lvl w:ilvl="0" w:tplc="6046F0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02B56"/>
    <w:multiLevelType w:val="hybridMultilevel"/>
    <w:tmpl w:val="720CD68E"/>
    <w:lvl w:ilvl="0" w:tplc="388838E2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1" w15:restartNumberingAfterBreak="0">
    <w:nsid w:val="2B551026"/>
    <w:multiLevelType w:val="hybridMultilevel"/>
    <w:tmpl w:val="5764F730"/>
    <w:lvl w:ilvl="0" w:tplc="6046F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562AB5"/>
    <w:multiLevelType w:val="hybridMultilevel"/>
    <w:tmpl w:val="E90057FC"/>
    <w:lvl w:ilvl="0" w:tplc="613C959A">
      <w:numFmt w:val="bullet"/>
      <w:lvlText w:val="-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046EC"/>
    <w:multiLevelType w:val="hybridMultilevel"/>
    <w:tmpl w:val="22E633D6"/>
    <w:lvl w:ilvl="0" w:tplc="38883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8E40DF"/>
    <w:multiLevelType w:val="hybridMultilevel"/>
    <w:tmpl w:val="C60670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C335B"/>
    <w:multiLevelType w:val="hybridMultilevel"/>
    <w:tmpl w:val="CA8C0D72"/>
    <w:lvl w:ilvl="0" w:tplc="6046F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01DF1"/>
    <w:multiLevelType w:val="multilevel"/>
    <w:tmpl w:val="A140A77E"/>
    <w:lvl w:ilvl="0">
      <w:start w:val="4"/>
      <w:numFmt w:val="decimal"/>
      <w:pStyle w:val="Heading3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691FD5"/>
    <w:multiLevelType w:val="hybridMultilevel"/>
    <w:tmpl w:val="C8202590"/>
    <w:lvl w:ilvl="0" w:tplc="6046F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270153"/>
    <w:multiLevelType w:val="hybridMultilevel"/>
    <w:tmpl w:val="DCBCD24E"/>
    <w:lvl w:ilvl="0" w:tplc="6046F0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3215"/>
    <w:multiLevelType w:val="hybridMultilevel"/>
    <w:tmpl w:val="EEEC5D98"/>
    <w:lvl w:ilvl="0" w:tplc="6046F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4643C2"/>
    <w:multiLevelType w:val="hybridMultilevel"/>
    <w:tmpl w:val="73749F68"/>
    <w:lvl w:ilvl="0" w:tplc="6046F0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953C7"/>
    <w:multiLevelType w:val="hybridMultilevel"/>
    <w:tmpl w:val="7DE6878E"/>
    <w:lvl w:ilvl="0" w:tplc="6046F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C645BC"/>
    <w:multiLevelType w:val="hybridMultilevel"/>
    <w:tmpl w:val="591C0250"/>
    <w:lvl w:ilvl="0" w:tplc="8B30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97480D"/>
    <w:multiLevelType w:val="hybridMultilevel"/>
    <w:tmpl w:val="B7561730"/>
    <w:lvl w:ilvl="0" w:tplc="6046F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B93BCF"/>
    <w:multiLevelType w:val="hybridMultilevel"/>
    <w:tmpl w:val="7D746ABE"/>
    <w:lvl w:ilvl="0" w:tplc="6046F0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D2823"/>
    <w:multiLevelType w:val="hybridMultilevel"/>
    <w:tmpl w:val="FFE82288"/>
    <w:lvl w:ilvl="0" w:tplc="6046F0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0"/>
  </w:num>
  <w:num w:numId="7">
    <w:abstractNumId w:val="3"/>
  </w:num>
  <w:num w:numId="8">
    <w:abstractNumId w:val="18"/>
  </w:num>
  <w:num w:numId="9">
    <w:abstractNumId w:val="21"/>
  </w:num>
  <w:num w:numId="10">
    <w:abstractNumId w:val="23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25"/>
  </w:num>
  <w:num w:numId="16">
    <w:abstractNumId w:val="7"/>
  </w:num>
  <w:num w:numId="17">
    <w:abstractNumId w:val="12"/>
  </w:num>
  <w:num w:numId="18">
    <w:abstractNumId w:val="17"/>
  </w:num>
  <w:num w:numId="19">
    <w:abstractNumId w:val="13"/>
  </w:num>
  <w:num w:numId="20">
    <w:abstractNumId w:val="19"/>
  </w:num>
  <w:num w:numId="21">
    <w:abstractNumId w:val="24"/>
  </w:num>
  <w:num w:numId="22">
    <w:abstractNumId w:val="8"/>
  </w:num>
  <w:num w:numId="23">
    <w:abstractNumId w:val="10"/>
  </w:num>
  <w:num w:numId="24">
    <w:abstractNumId w:val="6"/>
  </w:num>
  <w:num w:numId="25">
    <w:abstractNumId w:val="22"/>
  </w:num>
  <w:num w:numId="2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CF2"/>
    <w:rsid w:val="00000030"/>
    <w:rsid w:val="000015EC"/>
    <w:rsid w:val="00001AB3"/>
    <w:rsid w:val="000046B0"/>
    <w:rsid w:val="0000524F"/>
    <w:rsid w:val="00006F61"/>
    <w:rsid w:val="000123CB"/>
    <w:rsid w:val="0001316A"/>
    <w:rsid w:val="00013224"/>
    <w:rsid w:val="0001398A"/>
    <w:rsid w:val="00014459"/>
    <w:rsid w:val="00016DDA"/>
    <w:rsid w:val="00017B00"/>
    <w:rsid w:val="00017CEA"/>
    <w:rsid w:val="000209D5"/>
    <w:rsid w:val="00021852"/>
    <w:rsid w:val="000222A8"/>
    <w:rsid w:val="000235A9"/>
    <w:rsid w:val="00023935"/>
    <w:rsid w:val="00024861"/>
    <w:rsid w:val="000321BC"/>
    <w:rsid w:val="00032ADA"/>
    <w:rsid w:val="00033AAA"/>
    <w:rsid w:val="00034A3F"/>
    <w:rsid w:val="0003584F"/>
    <w:rsid w:val="0003706A"/>
    <w:rsid w:val="00037B83"/>
    <w:rsid w:val="00040A57"/>
    <w:rsid w:val="00040AD3"/>
    <w:rsid w:val="00041915"/>
    <w:rsid w:val="000441F6"/>
    <w:rsid w:val="00047795"/>
    <w:rsid w:val="000505A1"/>
    <w:rsid w:val="00051D0A"/>
    <w:rsid w:val="00051EAC"/>
    <w:rsid w:val="00054DB5"/>
    <w:rsid w:val="00057CDD"/>
    <w:rsid w:val="000602AF"/>
    <w:rsid w:val="00063ED2"/>
    <w:rsid w:val="000647AC"/>
    <w:rsid w:val="0006621F"/>
    <w:rsid w:val="000676EC"/>
    <w:rsid w:val="00070E95"/>
    <w:rsid w:val="000721DB"/>
    <w:rsid w:val="00075607"/>
    <w:rsid w:val="00080263"/>
    <w:rsid w:val="00081920"/>
    <w:rsid w:val="00084421"/>
    <w:rsid w:val="000863D5"/>
    <w:rsid w:val="0009048B"/>
    <w:rsid w:val="0009073A"/>
    <w:rsid w:val="00090DC3"/>
    <w:rsid w:val="0009155D"/>
    <w:rsid w:val="0009191D"/>
    <w:rsid w:val="0009238E"/>
    <w:rsid w:val="00093A90"/>
    <w:rsid w:val="00095316"/>
    <w:rsid w:val="00095444"/>
    <w:rsid w:val="000961F4"/>
    <w:rsid w:val="00096896"/>
    <w:rsid w:val="000A0805"/>
    <w:rsid w:val="000A34E1"/>
    <w:rsid w:val="000A4C92"/>
    <w:rsid w:val="000A5374"/>
    <w:rsid w:val="000A6182"/>
    <w:rsid w:val="000A6FA0"/>
    <w:rsid w:val="000A7A35"/>
    <w:rsid w:val="000A7CC0"/>
    <w:rsid w:val="000B0063"/>
    <w:rsid w:val="000B0CD5"/>
    <w:rsid w:val="000B24F3"/>
    <w:rsid w:val="000B34FF"/>
    <w:rsid w:val="000B4FAA"/>
    <w:rsid w:val="000B5563"/>
    <w:rsid w:val="000C03CA"/>
    <w:rsid w:val="000C6859"/>
    <w:rsid w:val="000D4145"/>
    <w:rsid w:val="000D608F"/>
    <w:rsid w:val="000D7C6A"/>
    <w:rsid w:val="000E0898"/>
    <w:rsid w:val="000E0C36"/>
    <w:rsid w:val="000E264F"/>
    <w:rsid w:val="000E6C6A"/>
    <w:rsid w:val="000F3333"/>
    <w:rsid w:val="000F3E4C"/>
    <w:rsid w:val="000F666F"/>
    <w:rsid w:val="00102C46"/>
    <w:rsid w:val="00103514"/>
    <w:rsid w:val="00112D1E"/>
    <w:rsid w:val="001162BD"/>
    <w:rsid w:val="001162E1"/>
    <w:rsid w:val="001205DF"/>
    <w:rsid w:val="001219ED"/>
    <w:rsid w:val="001226B8"/>
    <w:rsid w:val="00127553"/>
    <w:rsid w:val="001324AA"/>
    <w:rsid w:val="001356C4"/>
    <w:rsid w:val="0014116A"/>
    <w:rsid w:val="001441A9"/>
    <w:rsid w:val="00145765"/>
    <w:rsid w:val="00151566"/>
    <w:rsid w:val="00152160"/>
    <w:rsid w:val="0015304D"/>
    <w:rsid w:val="00154AAE"/>
    <w:rsid w:val="00155792"/>
    <w:rsid w:val="00156896"/>
    <w:rsid w:val="00157DBD"/>
    <w:rsid w:val="00161359"/>
    <w:rsid w:val="00161377"/>
    <w:rsid w:val="00161C85"/>
    <w:rsid w:val="00162000"/>
    <w:rsid w:val="00163512"/>
    <w:rsid w:val="00165B61"/>
    <w:rsid w:val="00165D6A"/>
    <w:rsid w:val="0016699F"/>
    <w:rsid w:val="00166C4D"/>
    <w:rsid w:val="001675B9"/>
    <w:rsid w:val="001738CD"/>
    <w:rsid w:val="001740BC"/>
    <w:rsid w:val="0017431C"/>
    <w:rsid w:val="0017466C"/>
    <w:rsid w:val="001756FB"/>
    <w:rsid w:val="00175985"/>
    <w:rsid w:val="00175C63"/>
    <w:rsid w:val="00176158"/>
    <w:rsid w:val="001766CE"/>
    <w:rsid w:val="001777B2"/>
    <w:rsid w:val="00184488"/>
    <w:rsid w:val="001845C3"/>
    <w:rsid w:val="00184FD0"/>
    <w:rsid w:val="00187799"/>
    <w:rsid w:val="00191199"/>
    <w:rsid w:val="0019223E"/>
    <w:rsid w:val="00192749"/>
    <w:rsid w:val="00194F33"/>
    <w:rsid w:val="001977F4"/>
    <w:rsid w:val="00197B6C"/>
    <w:rsid w:val="00197D32"/>
    <w:rsid w:val="001A0688"/>
    <w:rsid w:val="001A2717"/>
    <w:rsid w:val="001A29EF"/>
    <w:rsid w:val="001B18BC"/>
    <w:rsid w:val="001B22FA"/>
    <w:rsid w:val="001B3DFA"/>
    <w:rsid w:val="001B4092"/>
    <w:rsid w:val="001B5274"/>
    <w:rsid w:val="001B73D5"/>
    <w:rsid w:val="001B76EC"/>
    <w:rsid w:val="001C02A6"/>
    <w:rsid w:val="001C0557"/>
    <w:rsid w:val="001C1E35"/>
    <w:rsid w:val="001C244C"/>
    <w:rsid w:val="001C2A07"/>
    <w:rsid w:val="001C3E6D"/>
    <w:rsid w:val="001C77E3"/>
    <w:rsid w:val="001D0D25"/>
    <w:rsid w:val="001D29CC"/>
    <w:rsid w:val="001D571F"/>
    <w:rsid w:val="001D6DF0"/>
    <w:rsid w:val="001E06A5"/>
    <w:rsid w:val="001F1127"/>
    <w:rsid w:val="001F50EB"/>
    <w:rsid w:val="001F5C40"/>
    <w:rsid w:val="001F644C"/>
    <w:rsid w:val="00200076"/>
    <w:rsid w:val="00200319"/>
    <w:rsid w:val="00200512"/>
    <w:rsid w:val="00200F5E"/>
    <w:rsid w:val="00201FBB"/>
    <w:rsid w:val="0020700A"/>
    <w:rsid w:val="002076CB"/>
    <w:rsid w:val="00210841"/>
    <w:rsid w:val="00210A42"/>
    <w:rsid w:val="00211711"/>
    <w:rsid w:val="002120F3"/>
    <w:rsid w:val="00212A3F"/>
    <w:rsid w:val="00214B71"/>
    <w:rsid w:val="0021649F"/>
    <w:rsid w:val="0022015B"/>
    <w:rsid w:val="0022042E"/>
    <w:rsid w:val="00222208"/>
    <w:rsid w:val="00222AC5"/>
    <w:rsid w:val="00224AFB"/>
    <w:rsid w:val="002263FD"/>
    <w:rsid w:val="00233012"/>
    <w:rsid w:val="00234217"/>
    <w:rsid w:val="002376E3"/>
    <w:rsid w:val="00240F36"/>
    <w:rsid w:val="002412E7"/>
    <w:rsid w:val="00242DDD"/>
    <w:rsid w:val="00243250"/>
    <w:rsid w:val="002438A9"/>
    <w:rsid w:val="00243DA6"/>
    <w:rsid w:val="002476F4"/>
    <w:rsid w:val="00250C3F"/>
    <w:rsid w:val="00253734"/>
    <w:rsid w:val="00253911"/>
    <w:rsid w:val="00254D2D"/>
    <w:rsid w:val="00255526"/>
    <w:rsid w:val="00255759"/>
    <w:rsid w:val="00256FDE"/>
    <w:rsid w:val="00261204"/>
    <w:rsid w:val="002621AA"/>
    <w:rsid w:val="00262DF5"/>
    <w:rsid w:val="00264325"/>
    <w:rsid w:val="00266614"/>
    <w:rsid w:val="00266788"/>
    <w:rsid w:val="00273404"/>
    <w:rsid w:val="00273795"/>
    <w:rsid w:val="00273A0F"/>
    <w:rsid w:val="0027454F"/>
    <w:rsid w:val="00274A44"/>
    <w:rsid w:val="002761A5"/>
    <w:rsid w:val="00276EA6"/>
    <w:rsid w:val="002822B2"/>
    <w:rsid w:val="00282361"/>
    <w:rsid w:val="00283E12"/>
    <w:rsid w:val="00286D81"/>
    <w:rsid w:val="00287703"/>
    <w:rsid w:val="00292588"/>
    <w:rsid w:val="00292E8F"/>
    <w:rsid w:val="00295B6E"/>
    <w:rsid w:val="00296A16"/>
    <w:rsid w:val="00297CB2"/>
    <w:rsid w:val="002A1C3D"/>
    <w:rsid w:val="002A2354"/>
    <w:rsid w:val="002A2794"/>
    <w:rsid w:val="002A2F07"/>
    <w:rsid w:val="002A52E3"/>
    <w:rsid w:val="002A5392"/>
    <w:rsid w:val="002A584B"/>
    <w:rsid w:val="002A625C"/>
    <w:rsid w:val="002A7CA4"/>
    <w:rsid w:val="002B06F5"/>
    <w:rsid w:val="002B1AD1"/>
    <w:rsid w:val="002B468F"/>
    <w:rsid w:val="002B718A"/>
    <w:rsid w:val="002B7A5A"/>
    <w:rsid w:val="002C10B9"/>
    <w:rsid w:val="002C138B"/>
    <w:rsid w:val="002C14AD"/>
    <w:rsid w:val="002C4C1F"/>
    <w:rsid w:val="002C5618"/>
    <w:rsid w:val="002C6617"/>
    <w:rsid w:val="002C7413"/>
    <w:rsid w:val="002C7A9C"/>
    <w:rsid w:val="002E165B"/>
    <w:rsid w:val="002E2EC1"/>
    <w:rsid w:val="002E3623"/>
    <w:rsid w:val="002E57D0"/>
    <w:rsid w:val="002E6814"/>
    <w:rsid w:val="002E73A8"/>
    <w:rsid w:val="002E7F5B"/>
    <w:rsid w:val="002F3894"/>
    <w:rsid w:val="002F4BC3"/>
    <w:rsid w:val="002F4C38"/>
    <w:rsid w:val="002F6F94"/>
    <w:rsid w:val="00300C1B"/>
    <w:rsid w:val="00302857"/>
    <w:rsid w:val="003054EE"/>
    <w:rsid w:val="00310802"/>
    <w:rsid w:val="00311FE3"/>
    <w:rsid w:val="00312663"/>
    <w:rsid w:val="00312863"/>
    <w:rsid w:val="0031287D"/>
    <w:rsid w:val="0031704C"/>
    <w:rsid w:val="0032046F"/>
    <w:rsid w:val="003216CD"/>
    <w:rsid w:val="00321727"/>
    <w:rsid w:val="00322EA8"/>
    <w:rsid w:val="00323327"/>
    <w:rsid w:val="00323C87"/>
    <w:rsid w:val="00325DC4"/>
    <w:rsid w:val="00330A92"/>
    <w:rsid w:val="00332035"/>
    <w:rsid w:val="00332CF2"/>
    <w:rsid w:val="0033326E"/>
    <w:rsid w:val="00337576"/>
    <w:rsid w:val="0034032C"/>
    <w:rsid w:val="003408C6"/>
    <w:rsid w:val="00342D52"/>
    <w:rsid w:val="00344384"/>
    <w:rsid w:val="00344C40"/>
    <w:rsid w:val="0035081A"/>
    <w:rsid w:val="00351154"/>
    <w:rsid w:val="00351BD6"/>
    <w:rsid w:val="00354B84"/>
    <w:rsid w:val="00354BCB"/>
    <w:rsid w:val="00360228"/>
    <w:rsid w:val="00360EC9"/>
    <w:rsid w:val="00363512"/>
    <w:rsid w:val="00367489"/>
    <w:rsid w:val="00370179"/>
    <w:rsid w:val="0037165A"/>
    <w:rsid w:val="00371A20"/>
    <w:rsid w:val="003735E4"/>
    <w:rsid w:val="003747DC"/>
    <w:rsid w:val="003748BD"/>
    <w:rsid w:val="003749F0"/>
    <w:rsid w:val="00382142"/>
    <w:rsid w:val="003821BE"/>
    <w:rsid w:val="00382874"/>
    <w:rsid w:val="00384D48"/>
    <w:rsid w:val="00385B5C"/>
    <w:rsid w:val="00385DAD"/>
    <w:rsid w:val="00386C04"/>
    <w:rsid w:val="003870AB"/>
    <w:rsid w:val="00387B8F"/>
    <w:rsid w:val="00387CAD"/>
    <w:rsid w:val="00390CB2"/>
    <w:rsid w:val="00391D67"/>
    <w:rsid w:val="003947B3"/>
    <w:rsid w:val="00394D0D"/>
    <w:rsid w:val="00396A14"/>
    <w:rsid w:val="00396B60"/>
    <w:rsid w:val="003A00D8"/>
    <w:rsid w:val="003A4AB8"/>
    <w:rsid w:val="003A7E0B"/>
    <w:rsid w:val="003B0055"/>
    <w:rsid w:val="003B062A"/>
    <w:rsid w:val="003B06DE"/>
    <w:rsid w:val="003B2C04"/>
    <w:rsid w:val="003B48BA"/>
    <w:rsid w:val="003B4A1F"/>
    <w:rsid w:val="003B6F4E"/>
    <w:rsid w:val="003B74F2"/>
    <w:rsid w:val="003B7C0D"/>
    <w:rsid w:val="003C0111"/>
    <w:rsid w:val="003C0989"/>
    <w:rsid w:val="003C0B0D"/>
    <w:rsid w:val="003C2B0D"/>
    <w:rsid w:val="003D0254"/>
    <w:rsid w:val="003D0479"/>
    <w:rsid w:val="003D073A"/>
    <w:rsid w:val="003D1A8C"/>
    <w:rsid w:val="003D2581"/>
    <w:rsid w:val="003D3056"/>
    <w:rsid w:val="003D3B0E"/>
    <w:rsid w:val="003D5E2D"/>
    <w:rsid w:val="003D607D"/>
    <w:rsid w:val="003D60DC"/>
    <w:rsid w:val="003D6DEC"/>
    <w:rsid w:val="003D7EB3"/>
    <w:rsid w:val="003E078E"/>
    <w:rsid w:val="003E4FC7"/>
    <w:rsid w:val="003E62F5"/>
    <w:rsid w:val="003E6E7D"/>
    <w:rsid w:val="003E6EE0"/>
    <w:rsid w:val="003E71A5"/>
    <w:rsid w:val="003E7396"/>
    <w:rsid w:val="003E77E0"/>
    <w:rsid w:val="003E79EB"/>
    <w:rsid w:val="003F232A"/>
    <w:rsid w:val="003F5E96"/>
    <w:rsid w:val="003F69BF"/>
    <w:rsid w:val="003F75B6"/>
    <w:rsid w:val="003F79F2"/>
    <w:rsid w:val="003F7E8E"/>
    <w:rsid w:val="00401BEF"/>
    <w:rsid w:val="004020F1"/>
    <w:rsid w:val="00403037"/>
    <w:rsid w:val="0040384E"/>
    <w:rsid w:val="004039A8"/>
    <w:rsid w:val="00403D69"/>
    <w:rsid w:val="00404BE6"/>
    <w:rsid w:val="0040613C"/>
    <w:rsid w:val="00407472"/>
    <w:rsid w:val="00410E31"/>
    <w:rsid w:val="00411573"/>
    <w:rsid w:val="00413606"/>
    <w:rsid w:val="004142EA"/>
    <w:rsid w:val="004156EE"/>
    <w:rsid w:val="00416A51"/>
    <w:rsid w:val="004203B3"/>
    <w:rsid w:val="00423B84"/>
    <w:rsid w:val="004241D7"/>
    <w:rsid w:val="00424394"/>
    <w:rsid w:val="00427E1B"/>
    <w:rsid w:val="00427E7D"/>
    <w:rsid w:val="0043046C"/>
    <w:rsid w:val="00431718"/>
    <w:rsid w:val="00431A94"/>
    <w:rsid w:val="00432D5F"/>
    <w:rsid w:val="00433BC0"/>
    <w:rsid w:val="00434A3D"/>
    <w:rsid w:val="00435479"/>
    <w:rsid w:val="00436848"/>
    <w:rsid w:val="00437759"/>
    <w:rsid w:val="004419A7"/>
    <w:rsid w:val="0044367B"/>
    <w:rsid w:val="00443AD6"/>
    <w:rsid w:val="0044432A"/>
    <w:rsid w:val="00444D90"/>
    <w:rsid w:val="00445633"/>
    <w:rsid w:val="004467D4"/>
    <w:rsid w:val="00447892"/>
    <w:rsid w:val="00450278"/>
    <w:rsid w:val="00450FC2"/>
    <w:rsid w:val="004539E3"/>
    <w:rsid w:val="00455919"/>
    <w:rsid w:val="004563E8"/>
    <w:rsid w:val="00457550"/>
    <w:rsid w:val="00457AF5"/>
    <w:rsid w:val="0046358C"/>
    <w:rsid w:val="004643A5"/>
    <w:rsid w:val="00464EE3"/>
    <w:rsid w:val="00466B34"/>
    <w:rsid w:val="0046726E"/>
    <w:rsid w:val="0046770F"/>
    <w:rsid w:val="004704D8"/>
    <w:rsid w:val="00470D8A"/>
    <w:rsid w:val="00472E21"/>
    <w:rsid w:val="00473978"/>
    <w:rsid w:val="00474DDE"/>
    <w:rsid w:val="00475D70"/>
    <w:rsid w:val="00476C2F"/>
    <w:rsid w:val="0047723B"/>
    <w:rsid w:val="00477D58"/>
    <w:rsid w:val="004804D8"/>
    <w:rsid w:val="0048259A"/>
    <w:rsid w:val="00482E7B"/>
    <w:rsid w:val="00483086"/>
    <w:rsid w:val="004830F0"/>
    <w:rsid w:val="00483DA1"/>
    <w:rsid w:val="00487DC5"/>
    <w:rsid w:val="00490FA4"/>
    <w:rsid w:val="00495C1B"/>
    <w:rsid w:val="00497425"/>
    <w:rsid w:val="004A00E0"/>
    <w:rsid w:val="004A06A9"/>
    <w:rsid w:val="004A0D7E"/>
    <w:rsid w:val="004A2A45"/>
    <w:rsid w:val="004A2D0D"/>
    <w:rsid w:val="004A32DE"/>
    <w:rsid w:val="004A4624"/>
    <w:rsid w:val="004A49AF"/>
    <w:rsid w:val="004A5D09"/>
    <w:rsid w:val="004A6FA9"/>
    <w:rsid w:val="004B030F"/>
    <w:rsid w:val="004B0EB3"/>
    <w:rsid w:val="004B26F3"/>
    <w:rsid w:val="004B2F52"/>
    <w:rsid w:val="004B3F41"/>
    <w:rsid w:val="004C00C5"/>
    <w:rsid w:val="004C03BC"/>
    <w:rsid w:val="004C3362"/>
    <w:rsid w:val="004C33C1"/>
    <w:rsid w:val="004C48F2"/>
    <w:rsid w:val="004C4956"/>
    <w:rsid w:val="004C5988"/>
    <w:rsid w:val="004C693A"/>
    <w:rsid w:val="004D385B"/>
    <w:rsid w:val="004D5B98"/>
    <w:rsid w:val="004D65AA"/>
    <w:rsid w:val="004E021F"/>
    <w:rsid w:val="004E0BFF"/>
    <w:rsid w:val="004E0E74"/>
    <w:rsid w:val="004E146D"/>
    <w:rsid w:val="004E4398"/>
    <w:rsid w:val="004E4D20"/>
    <w:rsid w:val="004E754A"/>
    <w:rsid w:val="004E7B4E"/>
    <w:rsid w:val="004F001C"/>
    <w:rsid w:val="004F0A8C"/>
    <w:rsid w:val="004F1A20"/>
    <w:rsid w:val="004F2D7B"/>
    <w:rsid w:val="004F2DE7"/>
    <w:rsid w:val="004F53BC"/>
    <w:rsid w:val="004F5FA7"/>
    <w:rsid w:val="004F7446"/>
    <w:rsid w:val="004F7DCF"/>
    <w:rsid w:val="00501192"/>
    <w:rsid w:val="00502AFC"/>
    <w:rsid w:val="00502DF2"/>
    <w:rsid w:val="005034E1"/>
    <w:rsid w:val="00505E01"/>
    <w:rsid w:val="0050652D"/>
    <w:rsid w:val="00506538"/>
    <w:rsid w:val="00507BC0"/>
    <w:rsid w:val="00507BEA"/>
    <w:rsid w:val="00510067"/>
    <w:rsid w:val="00510C2E"/>
    <w:rsid w:val="00512229"/>
    <w:rsid w:val="00513E04"/>
    <w:rsid w:val="005146C9"/>
    <w:rsid w:val="00515BA2"/>
    <w:rsid w:val="00516077"/>
    <w:rsid w:val="00516365"/>
    <w:rsid w:val="005164B9"/>
    <w:rsid w:val="00520601"/>
    <w:rsid w:val="00521D98"/>
    <w:rsid w:val="005229C6"/>
    <w:rsid w:val="0052301F"/>
    <w:rsid w:val="00523EE1"/>
    <w:rsid w:val="00525CA6"/>
    <w:rsid w:val="005268AF"/>
    <w:rsid w:val="00526AE0"/>
    <w:rsid w:val="00527734"/>
    <w:rsid w:val="00531D3C"/>
    <w:rsid w:val="00533FA4"/>
    <w:rsid w:val="00534642"/>
    <w:rsid w:val="00534848"/>
    <w:rsid w:val="005360F3"/>
    <w:rsid w:val="0053687A"/>
    <w:rsid w:val="00540CEF"/>
    <w:rsid w:val="0054185D"/>
    <w:rsid w:val="00542668"/>
    <w:rsid w:val="00544BEB"/>
    <w:rsid w:val="00544DA6"/>
    <w:rsid w:val="005455EB"/>
    <w:rsid w:val="0055043B"/>
    <w:rsid w:val="00554158"/>
    <w:rsid w:val="0055415D"/>
    <w:rsid w:val="005550C3"/>
    <w:rsid w:val="005555A8"/>
    <w:rsid w:val="005564F5"/>
    <w:rsid w:val="00557BA1"/>
    <w:rsid w:val="00561EF1"/>
    <w:rsid w:val="00572599"/>
    <w:rsid w:val="00577FDF"/>
    <w:rsid w:val="00580380"/>
    <w:rsid w:val="00580A8F"/>
    <w:rsid w:val="0058157C"/>
    <w:rsid w:val="00582DDD"/>
    <w:rsid w:val="00586F0D"/>
    <w:rsid w:val="00586FD5"/>
    <w:rsid w:val="0058757A"/>
    <w:rsid w:val="00587F53"/>
    <w:rsid w:val="00592768"/>
    <w:rsid w:val="0059433A"/>
    <w:rsid w:val="005A1ABF"/>
    <w:rsid w:val="005A6FD2"/>
    <w:rsid w:val="005A7962"/>
    <w:rsid w:val="005A7A64"/>
    <w:rsid w:val="005B0710"/>
    <w:rsid w:val="005B51E1"/>
    <w:rsid w:val="005B6028"/>
    <w:rsid w:val="005B75EF"/>
    <w:rsid w:val="005B77EE"/>
    <w:rsid w:val="005C0D06"/>
    <w:rsid w:val="005C31EF"/>
    <w:rsid w:val="005C3239"/>
    <w:rsid w:val="005C4FF3"/>
    <w:rsid w:val="005C6118"/>
    <w:rsid w:val="005C6649"/>
    <w:rsid w:val="005C673D"/>
    <w:rsid w:val="005D5697"/>
    <w:rsid w:val="005D5E2D"/>
    <w:rsid w:val="005D6BF7"/>
    <w:rsid w:val="005D7A20"/>
    <w:rsid w:val="005D7F34"/>
    <w:rsid w:val="005E0019"/>
    <w:rsid w:val="005E0776"/>
    <w:rsid w:val="005E2B49"/>
    <w:rsid w:val="005F1C8B"/>
    <w:rsid w:val="005F41F2"/>
    <w:rsid w:val="005F5F7D"/>
    <w:rsid w:val="005F77C0"/>
    <w:rsid w:val="006008A0"/>
    <w:rsid w:val="00600D9C"/>
    <w:rsid w:val="0060578A"/>
    <w:rsid w:val="0060794B"/>
    <w:rsid w:val="0061080B"/>
    <w:rsid w:val="00610A9C"/>
    <w:rsid w:val="00614D9B"/>
    <w:rsid w:val="00617041"/>
    <w:rsid w:val="0062213A"/>
    <w:rsid w:val="006271D6"/>
    <w:rsid w:val="0062760F"/>
    <w:rsid w:val="00627888"/>
    <w:rsid w:val="00627D28"/>
    <w:rsid w:val="00632581"/>
    <w:rsid w:val="00635033"/>
    <w:rsid w:val="00641150"/>
    <w:rsid w:val="00642BAA"/>
    <w:rsid w:val="00642DA9"/>
    <w:rsid w:val="00642DF3"/>
    <w:rsid w:val="00642ED9"/>
    <w:rsid w:val="006442AF"/>
    <w:rsid w:val="006450AB"/>
    <w:rsid w:val="0064510A"/>
    <w:rsid w:val="0064762B"/>
    <w:rsid w:val="006478FD"/>
    <w:rsid w:val="0065025C"/>
    <w:rsid w:val="006506F8"/>
    <w:rsid w:val="00650CBB"/>
    <w:rsid w:val="00651F6F"/>
    <w:rsid w:val="00652131"/>
    <w:rsid w:val="00652AB4"/>
    <w:rsid w:val="006537DA"/>
    <w:rsid w:val="00654A35"/>
    <w:rsid w:val="006555BE"/>
    <w:rsid w:val="00655F60"/>
    <w:rsid w:val="006565AA"/>
    <w:rsid w:val="00656822"/>
    <w:rsid w:val="00657A5D"/>
    <w:rsid w:val="00660AA2"/>
    <w:rsid w:val="00661B25"/>
    <w:rsid w:val="00664314"/>
    <w:rsid w:val="00664501"/>
    <w:rsid w:val="00664CFC"/>
    <w:rsid w:val="00670CD3"/>
    <w:rsid w:val="00671EA5"/>
    <w:rsid w:val="00671ED1"/>
    <w:rsid w:val="00673422"/>
    <w:rsid w:val="00673466"/>
    <w:rsid w:val="006735C8"/>
    <w:rsid w:val="00673D8E"/>
    <w:rsid w:val="0067630A"/>
    <w:rsid w:val="00681B06"/>
    <w:rsid w:val="00681F61"/>
    <w:rsid w:val="006842B6"/>
    <w:rsid w:val="00684CBF"/>
    <w:rsid w:val="00686C89"/>
    <w:rsid w:val="00691144"/>
    <w:rsid w:val="00691EF7"/>
    <w:rsid w:val="0069207A"/>
    <w:rsid w:val="00694217"/>
    <w:rsid w:val="006A0878"/>
    <w:rsid w:val="006A0EA3"/>
    <w:rsid w:val="006A10B0"/>
    <w:rsid w:val="006A1F55"/>
    <w:rsid w:val="006A314B"/>
    <w:rsid w:val="006A3608"/>
    <w:rsid w:val="006A7BF1"/>
    <w:rsid w:val="006B0AFC"/>
    <w:rsid w:val="006B15D1"/>
    <w:rsid w:val="006B442B"/>
    <w:rsid w:val="006B5297"/>
    <w:rsid w:val="006B559E"/>
    <w:rsid w:val="006B5BA7"/>
    <w:rsid w:val="006B66BC"/>
    <w:rsid w:val="006B7554"/>
    <w:rsid w:val="006B79DC"/>
    <w:rsid w:val="006C0279"/>
    <w:rsid w:val="006C0326"/>
    <w:rsid w:val="006C0E25"/>
    <w:rsid w:val="006C5C07"/>
    <w:rsid w:val="006C5EDC"/>
    <w:rsid w:val="006C710D"/>
    <w:rsid w:val="006D0F24"/>
    <w:rsid w:val="006D2C74"/>
    <w:rsid w:val="006D2D01"/>
    <w:rsid w:val="006D4319"/>
    <w:rsid w:val="006E08F7"/>
    <w:rsid w:val="006E0CE1"/>
    <w:rsid w:val="006E4401"/>
    <w:rsid w:val="006E5545"/>
    <w:rsid w:val="006E597D"/>
    <w:rsid w:val="006E7DDE"/>
    <w:rsid w:val="006F1FC3"/>
    <w:rsid w:val="006F2F4E"/>
    <w:rsid w:val="006F42DD"/>
    <w:rsid w:val="006F47E0"/>
    <w:rsid w:val="007038A4"/>
    <w:rsid w:val="0070550B"/>
    <w:rsid w:val="00706962"/>
    <w:rsid w:val="00707800"/>
    <w:rsid w:val="00712826"/>
    <w:rsid w:val="00713FC7"/>
    <w:rsid w:val="0071561D"/>
    <w:rsid w:val="007156F1"/>
    <w:rsid w:val="00715C1A"/>
    <w:rsid w:val="00720A72"/>
    <w:rsid w:val="0072123E"/>
    <w:rsid w:val="007213DD"/>
    <w:rsid w:val="007221E0"/>
    <w:rsid w:val="00727AD4"/>
    <w:rsid w:val="00732D7D"/>
    <w:rsid w:val="00735571"/>
    <w:rsid w:val="007405F9"/>
    <w:rsid w:val="00740C17"/>
    <w:rsid w:val="007413C1"/>
    <w:rsid w:val="00742E07"/>
    <w:rsid w:val="0074303A"/>
    <w:rsid w:val="0074638E"/>
    <w:rsid w:val="00754355"/>
    <w:rsid w:val="007548F1"/>
    <w:rsid w:val="00755571"/>
    <w:rsid w:val="007562E9"/>
    <w:rsid w:val="007565B7"/>
    <w:rsid w:val="00760116"/>
    <w:rsid w:val="00760DAC"/>
    <w:rsid w:val="0076189D"/>
    <w:rsid w:val="0076291A"/>
    <w:rsid w:val="00762C33"/>
    <w:rsid w:val="00762CA9"/>
    <w:rsid w:val="007664BB"/>
    <w:rsid w:val="00766D6B"/>
    <w:rsid w:val="00767E7E"/>
    <w:rsid w:val="007715D9"/>
    <w:rsid w:val="007730EF"/>
    <w:rsid w:val="0077774D"/>
    <w:rsid w:val="0077790A"/>
    <w:rsid w:val="00780774"/>
    <w:rsid w:val="00781A9D"/>
    <w:rsid w:val="007822D5"/>
    <w:rsid w:val="00782B02"/>
    <w:rsid w:val="0078323D"/>
    <w:rsid w:val="0078385D"/>
    <w:rsid w:val="00786643"/>
    <w:rsid w:val="00791ECA"/>
    <w:rsid w:val="0079477A"/>
    <w:rsid w:val="007A0652"/>
    <w:rsid w:val="007A1993"/>
    <w:rsid w:val="007A1A2B"/>
    <w:rsid w:val="007A1DD3"/>
    <w:rsid w:val="007A22C5"/>
    <w:rsid w:val="007A5184"/>
    <w:rsid w:val="007A53CA"/>
    <w:rsid w:val="007A605E"/>
    <w:rsid w:val="007A7F22"/>
    <w:rsid w:val="007B01F5"/>
    <w:rsid w:val="007B0911"/>
    <w:rsid w:val="007B2F63"/>
    <w:rsid w:val="007B5FF1"/>
    <w:rsid w:val="007B61A0"/>
    <w:rsid w:val="007B6D95"/>
    <w:rsid w:val="007C3CF6"/>
    <w:rsid w:val="007C4E3B"/>
    <w:rsid w:val="007C6D81"/>
    <w:rsid w:val="007C760D"/>
    <w:rsid w:val="007D2C1E"/>
    <w:rsid w:val="007D3D33"/>
    <w:rsid w:val="007D4CD1"/>
    <w:rsid w:val="007D5A26"/>
    <w:rsid w:val="007D5C0E"/>
    <w:rsid w:val="007E0B44"/>
    <w:rsid w:val="007E3372"/>
    <w:rsid w:val="007E40B5"/>
    <w:rsid w:val="007E6423"/>
    <w:rsid w:val="007E6842"/>
    <w:rsid w:val="007E7516"/>
    <w:rsid w:val="007E7DEC"/>
    <w:rsid w:val="007F05A4"/>
    <w:rsid w:val="007F08E3"/>
    <w:rsid w:val="007F145E"/>
    <w:rsid w:val="007F258C"/>
    <w:rsid w:val="007F3A46"/>
    <w:rsid w:val="007F4FD2"/>
    <w:rsid w:val="007F5DCE"/>
    <w:rsid w:val="007F7557"/>
    <w:rsid w:val="007F782D"/>
    <w:rsid w:val="007F7EC8"/>
    <w:rsid w:val="00802083"/>
    <w:rsid w:val="00802C4D"/>
    <w:rsid w:val="00806737"/>
    <w:rsid w:val="00806B79"/>
    <w:rsid w:val="00807055"/>
    <w:rsid w:val="0080780F"/>
    <w:rsid w:val="00810298"/>
    <w:rsid w:val="00810735"/>
    <w:rsid w:val="00811861"/>
    <w:rsid w:val="008128D6"/>
    <w:rsid w:val="008131F7"/>
    <w:rsid w:val="00814795"/>
    <w:rsid w:val="008149CA"/>
    <w:rsid w:val="008152F4"/>
    <w:rsid w:val="00816940"/>
    <w:rsid w:val="00817063"/>
    <w:rsid w:val="008170CD"/>
    <w:rsid w:val="008174D5"/>
    <w:rsid w:val="0082298E"/>
    <w:rsid w:val="008259AB"/>
    <w:rsid w:val="008261BD"/>
    <w:rsid w:val="00830233"/>
    <w:rsid w:val="0083077B"/>
    <w:rsid w:val="00831A24"/>
    <w:rsid w:val="00834461"/>
    <w:rsid w:val="008349EA"/>
    <w:rsid w:val="00837602"/>
    <w:rsid w:val="00837BB3"/>
    <w:rsid w:val="00837E33"/>
    <w:rsid w:val="00840594"/>
    <w:rsid w:val="008435FF"/>
    <w:rsid w:val="00844363"/>
    <w:rsid w:val="00844CD2"/>
    <w:rsid w:val="00844D66"/>
    <w:rsid w:val="0084673B"/>
    <w:rsid w:val="00847793"/>
    <w:rsid w:val="00847FD8"/>
    <w:rsid w:val="00851CCC"/>
    <w:rsid w:val="00853FB6"/>
    <w:rsid w:val="008545FE"/>
    <w:rsid w:val="008553E7"/>
    <w:rsid w:val="0085554D"/>
    <w:rsid w:val="00857FA7"/>
    <w:rsid w:val="00861B3C"/>
    <w:rsid w:val="008655BB"/>
    <w:rsid w:val="00866ED6"/>
    <w:rsid w:val="0086730D"/>
    <w:rsid w:val="0086791C"/>
    <w:rsid w:val="00872D4D"/>
    <w:rsid w:val="00873302"/>
    <w:rsid w:val="0087365F"/>
    <w:rsid w:val="00875415"/>
    <w:rsid w:val="008804D7"/>
    <w:rsid w:val="008812D5"/>
    <w:rsid w:val="00881C5B"/>
    <w:rsid w:val="00882525"/>
    <w:rsid w:val="0088280A"/>
    <w:rsid w:val="00883234"/>
    <w:rsid w:val="008832EA"/>
    <w:rsid w:val="00883641"/>
    <w:rsid w:val="00885A6D"/>
    <w:rsid w:val="008867C4"/>
    <w:rsid w:val="00886938"/>
    <w:rsid w:val="008920E6"/>
    <w:rsid w:val="00892B55"/>
    <w:rsid w:val="008957C6"/>
    <w:rsid w:val="00895873"/>
    <w:rsid w:val="00896B9A"/>
    <w:rsid w:val="0089713D"/>
    <w:rsid w:val="008A0818"/>
    <w:rsid w:val="008A0E7A"/>
    <w:rsid w:val="008A273D"/>
    <w:rsid w:val="008A37E4"/>
    <w:rsid w:val="008A75ED"/>
    <w:rsid w:val="008A78EF"/>
    <w:rsid w:val="008B2DDE"/>
    <w:rsid w:val="008B7349"/>
    <w:rsid w:val="008B7CEE"/>
    <w:rsid w:val="008C055F"/>
    <w:rsid w:val="008C1579"/>
    <w:rsid w:val="008C343A"/>
    <w:rsid w:val="008C7614"/>
    <w:rsid w:val="008D5066"/>
    <w:rsid w:val="008D63FC"/>
    <w:rsid w:val="008D685A"/>
    <w:rsid w:val="008D74AE"/>
    <w:rsid w:val="008E5440"/>
    <w:rsid w:val="008E6C49"/>
    <w:rsid w:val="008F1068"/>
    <w:rsid w:val="008F3CCD"/>
    <w:rsid w:val="008F3DBA"/>
    <w:rsid w:val="008F3F2A"/>
    <w:rsid w:val="009009B4"/>
    <w:rsid w:val="00904FEE"/>
    <w:rsid w:val="00906FA9"/>
    <w:rsid w:val="00907BCC"/>
    <w:rsid w:val="0091102B"/>
    <w:rsid w:val="00914500"/>
    <w:rsid w:val="00914A26"/>
    <w:rsid w:val="00916D2E"/>
    <w:rsid w:val="009171E5"/>
    <w:rsid w:val="00922092"/>
    <w:rsid w:val="0092323C"/>
    <w:rsid w:val="009272E1"/>
    <w:rsid w:val="00927B2A"/>
    <w:rsid w:val="009305FE"/>
    <w:rsid w:val="00930970"/>
    <w:rsid w:val="00934BE8"/>
    <w:rsid w:val="009353D7"/>
    <w:rsid w:val="009405BE"/>
    <w:rsid w:val="00942438"/>
    <w:rsid w:val="00943DFB"/>
    <w:rsid w:val="00946920"/>
    <w:rsid w:val="00947ED6"/>
    <w:rsid w:val="009503D7"/>
    <w:rsid w:val="00950947"/>
    <w:rsid w:val="00950A32"/>
    <w:rsid w:val="009531B5"/>
    <w:rsid w:val="0095645B"/>
    <w:rsid w:val="009610F4"/>
    <w:rsid w:val="00963DB9"/>
    <w:rsid w:val="00972A8F"/>
    <w:rsid w:val="009730FD"/>
    <w:rsid w:val="009738E5"/>
    <w:rsid w:val="00975C36"/>
    <w:rsid w:val="00976B70"/>
    <w:rsid w:val="009777E1"/>
    <w:rsid w:val="00980715"/>
    <w:rsid w:val="00980A4C"/>
    <w:rsid w:val="009812A2"/>
    <w:rsid w:val="009834D0"/>
    <w:rsid w:val="009843E9"/>
    <w:rsid w:val="009845B6"/>
    <w:rsid w:val="00986B27"/>
    <w:rsid w:val="00992AEA"/>
    <w:rsid w:val="009949A8"/>
    <w:rsid w:val="009958B1"/>
    <w:rsid w:val="0099667C"/>
    <w:rsid w:val="00997FC0"/>
    <w:rsid w:val="009A0659"/>
    <w:rsid w:val="009A2369"/>
    <w:rsid w:val="009A2C06"/>
    <w:rsid w:val="009A481B"/>
    <w:rsid w:val="009A5FEA"/>
    <w:rsid w:val="009A6FD4"/>
    <w:rsid w:val="009A712A"/>
    <w:rsid w:val="009B0291"/>
    <w:rsid w:val="009B0658"/>
    <w:rsid w:val="009B0F0A"/>
    <w:rsid w:val="009B26A7"/>
    <w:rsid w:val="009B33E4"/>
    <w:rsid w:val="009B3427"/>
    <w:rsid w:val="009B56CF"/>
    <w:rsid w:val="009B59A4"/>
    <w:rsid w:val="009B6291"/>
    <w:rsid w:val="009B6C43"/>
    <w:rsid w:val="009B6D97"/>
    <w:rsid w:val="009B6F9E"/>
    <w:rsid w:val="009C0799"/>
    <w:rsid w:val="009C20F8"/>
    <w:rsid w:val="009C3C82"/>
    <w:rsid w:val="009D0C14"/>
    <w:rsid w:val="009D47DD"/>
    <w:rsid w:val="009D6198"/>
    <w:rsid w:val="009D7B64"/>
    <w:rsid w:val="009E1130"/>
    <w:rsid w:val="009E42BD"/>
    <w:rsid w:val="009E501E"/>
    <w:rsid w:val="009E7904"/>
    <w:rsid w:val="009F4DCB"/>
    <w:rsid w:val="009F4F42"/>
    <w:rsid w:val="009F5862"/>
    <w:rsid w:val="009F6B1B"/>
    <w:rsid w:val="009F7CC8"/>
    <w:rsid w:val="00A05C76"/>
    <w:rsid w:val="00A05EAF"/>
    <w:rsid w:val="00A07846"/>
    <w:rsid w:val="00A07B3B"/>
    <w:rsid w:val="00A13423"/>
    <w:rsid w:val="00A136D5"/>
    <w:rsid w:val="00A17233"/>
    <w:rsid w:val="00A175CB"/>
    <w:rsid w:val="00A21292"/>
    <w:rsid w:val="00A240EE"/>
    <w:rsid w:val="00A24E1C"/>
    <w:rsid w:val="00A26120"/>
    <w:rsid w:val="00A269DB"/>
    <w:rsid w:val="00A27C6A"/>
    <w:rsid w:val="00A308DC"/>
    <w:rsid w:val="00A31FD6"/>
    <w:rsid w:val="00A3364B"/>
    <w:rsid w:val="00A33F49"/>
    <w:rsid w:val="00A34FE0"/>
    <w:rsid w:val="00A352B6"/>
    <w:rsid w:val="00A353D8"/>
    <w:rsid w:val="00A35632"/>
    <w:rsid w:val="00A373D7"/>
    <w:rsid w:val="00A37890"/>
    <w:rsid w:val="00A37A71"/>
    <w:rsid w:val="00A41D29"/>
    <w:rsid w:val="00A41D6D"/>
    <w:rsid w:val="00A42A9D"/>
    <w:rsid w:val="00A452F5"/>
    <w:rsid w:val="00A4737C"/>
    <w:rsid w:val="00A53FDF"/>
    <w:rsid w:val="00A545CA"/>
    <w:rsid w:val="00A54AD3"/>
    <w:rsid w:val="00A54F01"/>
    <w:rsid w:val="00A569FA"/>
    <w:rsid w:val="00A57243"/>
    <w:rsid w:val="00A57C5B"/>
    <w:rsid w:val="00A6460B"/>
    <w:rsid w:val="00A6498F"/>
    <w:rsid w:val="00A675D0"/>
    <w:rsid w:val="00A67B5A"/>
    <w:rsid w:val="00A72B44"/>
    <w:rsid w:val="00A72C4C"/>
    <w:rsid w:val="00A733AB"/>
    <w:rsid w:val="00A738D5"/>
    <w:rsid w:val="00A74790"/>
    <w:rsid w:val="00A761F1"/>
    <w:rsid w:val="00A76596"/>
    <w:rsid w:val="00A771C8"/>
    <w:rsid w:val="00A77C24"/>
    <w:rsid w:val="00A77E96"/>
    <w:rsid w:val="00A82A42"/>
    <w:rsid w:val="00A831B4"/>
    <w:rsid w:val="00A841D9"/>
    <w:rsid w:val="00A84BB4"/>
    <w:rsid w:val="00A853DD"/>
    <w:rsid w:val="00A859ED"/>
    <w:rsid w:val="00A868F7"/>
    <w:rsid w:val="00A9130D"/>
    <w:rsid w:val="00A92271"/>
    <w:rsid w:val="00A9374D"/>
    <w:rsid w:val="00A93D33"/>
    <w:rsid w:val="00A95C30"/>
    <w:rsid w:val="00A9639A"/>
    <w:rsid w:val="00A96DFA"/>
    <w:rsid w:val="00A97A97"/>
    <w:rsid w:val="00AA3C5C"/>
    <w:rsid w:val="00AA40D9"/>
    <w:rsid w:val="00AA4773"/>
    <w:rsid w:val="00AA4D1F"/>
    <w:rsid w:val="00AA6F94"/>
    <w:rsid w:val="00AB0A1F"/>
    <w:rsid w:val="00AB173C"/>
    <w:rsid w:val="00AB3291"/>
    <w:rsid w:val="00AB3C85"/>
    <w:rsid w:val="00AB47FA"/>
    <w:rsid w:val="00AB4B72"/>
    <w:rsid w:val="00AB4F8A"/>
    <w:rsid w:val="00AB50EE"/>
    <w:rsid w:val="00AC0FE4"/>
    <w:rsid w:val="00AC126C"/>
    <w:rsid w:val="00AC5651"/>
    <w:rsid w:val="00AC58E8"/>
    <w:rsid w:val="00AD09D4"/>
    <w:rsid w:val="00AD1007"/>
    <w:rsid w:val="00AD1921"/>
    <w:rsid w:val="00AD2A0C"/>
    <w:rsid w:val="00AD3ADD"/>
    <w:rsid w:val="00AD4886"/>
    <w:rsid w:val="00AD4D40"/>
    <w:rsid w:val="00AD5589"/>
    <w:rsid w:val="00AD572C"/>
    <w:rsid w:val="00AD7082"/>
    <w:rsid w:val="00AD7967"/>
    <w:rsid w:val="00AE0DCA"/>
    <w:rsid w:val="00AE36A7"/>
    <w:rsid w:val="00AE4BC5"/>
    <w:rsid w:val="00AE7897"/>
    <w:rsid w:val="00AE7DAF"/>
    <w:rsid w:val="00AF05A9"/>
    <w:rsid w:val="00AF135E"/>
    <w:rsid w:val="00B002F6"/>
    <w:rsid w:val="00B00E7F"/>
    <w:rsid w:val="00B00F2B"/>
    <w:rsid w:val="00B02ECE"/>
    <w:rsid w:val="00B039DB"/>
    <w:rsid w:val="00B054B0"/>
    <w:rsid w:val="00B05ABE"/>
    <w:rsid w:val="00B12C04"/>
    <w:rsid w:val="00B1310A"/>
    <w:rsid w:val="00B13DD8"/>
    <w:rsid w:val="00B157B2"/>
    <w:rsid w:val="00B15E9E"/>
    <w:rsid w:val="00B1700D"/>
    <w:rsid w:val="00B174D1"/>
    <w:rsid w:val="00B17DE4"/>
    <w:rsid w:val="00B20AF9"/>
    <w:rsid w:val="00B20F95"/>
    <w:rsid w:val="00B21A39"/>
    <w:rsid w:val="00B22020"/>
    <w:rsid w:val="00B2214C"/>
    <w:rsid w:val="00B23187"/>
    <w:rsid w:val="00B247BB"/>
    <w:rsid w:val="00B26872"/>
    <w:rsid w:val="00B26B16"/>
    <w:rsid w:val="00B27902"/>
    <w:rsid w:val="00B36AC0"/>
    <w:rsid w:val="00B40A3B"/>
    <w:rsid w:val="00B40E9D"/>
    <w:rsid w:val="00B4135C"/>
    <w:rsid w:val="00B438B1"/>
    <w:rsid w:val="00B453C3"/>
    <w:rsid w:val="00B47FB5"/>
    <w:rsid w:val="00B53A1A"/>
    <w:rsid w:val="00B549E2"/>
    <w:rsid w:val="00B55708"/>
    <w:rsid w:val="00B557ED"/>
    <w:rsid w:val="00B55884"/>
    <w:rsid w:val="00B571B5"/>
    <w:rsid w:val="00B60162"/>
    <w:rsid w:val="00B6036F"/>
    <w:rsid w:val="00B62F78"/>
    <w:rsid w:val="00B6599D"/>
    <w:rsid w:val="00B66457"/>
    <w:rsid w:val="00B66638"/>
    <w:rsid w:val="00B66B60"/>
    <w:rsid w:val="00B703A8"/>
    <w:rsid w:val="00B71783"/>
    <w:rsid w:val="00B71797"/>
    <w:rsid w:val="00B729DC"/>
    <w:rsid w:val="00B74D4C"/>
    <w:rsid w:val="00B76AEB"/>
    <w:rsid w:val="00B803A8"/>
    <w:rsid w:val="00B806D3"/>
    <w:rsid w:val="00B80F2E"/>
    <w:rsid w:val="00B81A4C"/>
    <w:rsid w:val="00B83E61"/>
    <w:rsid w:val="00B8453D"/>
    <w:rsid w:val="00B84FA0"/>
    <w:rsid w:val="00B85F05"/>
    <w:rsid w:val="00B87D03"/>
    <w:rsid w:val="00B9088A"/>
    <w:rsid w:val="00B90951"/>
    <w:rsid w:val="00B909C7"/>
    <w:rsid w:val="00B915B8"/>
    <w:rsid w:val="00B93155"/>
    <w:rsid w:val="00B947CF"/>
    <w:rsid w:val="00B953DA"/>
    <w:rsid w:val="00B95F2B"/>
    <w:rsid w:val="00B96190"/>
    <w:rsid w:val="00B9760D"/>
    <w:rsid w:val="00BA3DA3"/>
    <w:rsid w:val="00BA41D5"/>
    <w:rsid w:val="00BA53F4"/>
    <w:rsid w:val="00BA646E"/>
    <w:rsid w:val="00BA70A7"/>
    <w:rsid w:val="00BA713E"/>
    <w:rsid w:val="00BA737B"/>
    <w:rsid w:val="00BB1FEA"/>
    <w:rsid w:val="00BB204B"/>
    <w:rsid w:val="00BB24B1"/>
    <w:rsid w:val="00BB5FAC"/>
    <w:rsid w:val="00BB6D64"/>
    <w:rsid w:val="00BC0300"/>
    <w:rsid w:val="00BC0BEB"/>
    <w:rsid w:val="00BC2236"/>
    <w:rsid w:val="00BC4EA4"/>
    <w:rsid w:val="00BC5AC7"/>
    <w:rsid w:val="00BC64D8"/>
    <w:rsid w:val="00BC683B"/>
    <w:rsid w:val="00BC6E97"/>
    <w:rsid w:val="00BC71E9"/>
    <w:rsid w:val="00BD2D81"/>
    <w:rsid w:val="00BD3CB0"/>
    <w:rsid w:val="00BD65F9"/>
    <w:rsid w:val="00BD6E1C"/>
    <w:rsid w:val="00BE2A7D"/>
    <w:rsid w:val="00BE5D51"/>
    <w:rsid w:val="00BE654B"/>
    <w:rsid w:val="00BE79BE"/>
    <w:rsid w:val="00BE7EDD"/>
    <w:rsid w:val="00BF3ECA"/>
    <w:rsid w:val="00BF4636"/>
    <w:rsid w:val="00BF5F23"/>
    <w:rsid w:val="00C00808"/>
    <w:rsid w:val="00C03135"/>
    <w:rsid w:val="00C04019"/>
    <w:rsid w:val="00C0413B"/>
    <w:rsid w:val="00C045B0"/>
    <w:rsid w:val="00C05D38"/>
    <w:rsid w:val="00C06573"/>
    <w:rsid w:val="00C17037"/>
    <w:rsid w:val="00C22A2B"/>
    <w:rsid w:val="00C2421C"/>
    <w:rsid w:val="00C2449B"/>
    <w:rsid w:val="00C24C37"/>
    <w:rsid w:val="00C327FF"/>
    <w:rsid w:val="00C32F86"/>
    <w:rsid w:val="00C34206"/>
    <w:rsid w:val="00C355A6"/>
    <w:rsid w:val="00C36428"/>
    <w:rsid w:val="00C36457"/>
    <w:rsid w:val="00C4113B"/>
    <w:rsid w:val="00C43171"/>
    <w:rsid w:val="00C434EF"/>
    <w:rsid w:val="00C4506D"/>
    <w:rsid w:val="00C450DA"/>
    <w:rsid w:val="00C53ECA"/>
    <w:rsid w:val="00C547C5"/>
    <w:rsid w:val="00C55E4A"/>
    <w:rsid w:val="00C57C8D"/>
    <w:rsid w:val="00C61E4C"/>
    <w:rsid w:val="00C62AAB"/>
    <w:rsid w:val="00C707E3"/>
    <w:rsid w:val="00C7127D"/>
    <w:rsid w:val="00C72B02"/>
    <w:rsid w:val="00C736EB"/>
    <w:rsid w:val="00C75E78"/>
    <w:rsid w:val="00C766EB"/>
    <w:rsid w:val="00C76C4E"/>
    <w:rsid w:val="00C80372"/>
    <w:rsid w:val="00C82974"/>
    <w:rsid w:val="00C829EA"/>
    <w:rsid w:val="00C83525"/>
    <w:rsid w:val="00C83C47"/>
    <w:rsid w:val="00C84605"/>
    <w:rsid w:val="00C8601E"/>
    <w:rsid w:val="00C865D7"/>
    <w:rsid w:val="00C907D0"/>
    <w:rsid w:val="00C92589"/>
    <w:rsid w:val="00C92BA2"/>
    <w:rsid w:val="00C97153"/>
    <w:rsid w:val="00C97472"/>
    <w:rsid w:val="00C97F1C"/>
    <w:rsid w:val="00CA0DC9"/>
    <w:rsid w:val="00CA1341"/>
    <w:rsid w:val="00CA2BD4"/>
    <w:rsid w:val="00CA4753"/>
    <w:rsid w:val="00CA4812"/>
    <w:rsid w:val="00CA65FB"/>
    <w:rsid w:val="00CA6CEF"/>
    <w:rsid w:val="00CB240B"/>
    <w:rsid w:val="00CB467C"/>
    <w:rsid w:val="00CB4BA9"/>
    <w:rsid w:val="00CB4F0C"/>
    <w:rsid w:val="00CB6489"/>
    <w:rsid w:val="00CB6745"/>
    <w:rsid w:val="00CC2074"/>
    <w:rsid w:val="00CC322E"/>
    <w:rsid w:val="00CC45F9"/>
    <w:rsid w:val="00CC5F6F"/>
    <w:rsid w:val="00CC77B8"/>
    <w:rsid w:val="00CD1561"/>
    <w:rsid w:val="00CD39D5"/>
    <w:rsid w:val="00CD3F38"/>
    <w:rsid w:val="00CD4199"/>
    <w:rsid w:val="00CD6313"/>
    <w:rsid w:val="00CE01B3"/>
    <w:rsid w:val="00CE06CD"/>
    <w:rsid w:val="00CE0E1A"/>
    <w:rsid w:val="00CE2049"/>
    <w:rsid w:val="00CE2220"/>
    <w:rsid w:val="00CE27AE"/>
    <w:rsid w:val="00CE4A18"/>
    <w:rsid w:val="00CE541A"/>
    <w:rsid w:val="00CE5EB7"/>
    <w:rsid w:val="00CF0682"/>
    <w:rsid w:val="00CF2841"/>
    <w:rsid w:val="00CF288D"/>
    <w:rsid w:val="00CF2F28"/>
    <w:rsid w:val="00CF3512"/>
    <w:rsid w:val="00CF3BC5"/>
    <w:rsid w:val="00CF401D"/>
    <w:rsid w:val="00CF47AA"/>
    <w:rsid w:val="00D0039B"/>
    <w:rsid w:val="00D015E5"/>
    <w:rsid w:val="00D02D07"/>
    <w:rsid w:val="00D03B54"/>
    <w:rsid w:val="00D04A4D"/>
    <w:rsid w:val="00D05039"/>
    <w:rsid w:val="00D0777C"/>
    <w:rsid w:val="00D1081C"/>
    <w:rsid w:val="00D14DB6"/>
    <w:rsid w:val="00D1590B"/>
    <w:rsid w:val="00D15E93"/>
    <w:rsid w:val="00D20E17"/>
    <w:rsid w:val="00D20EC5"/>
    <w:rsid w:val="00D22018"/>
    <w:rsid w:val="00D22F25"/>
    <w:rsid w:val="00D256E9"/>
    <w:rsid w:val="00D2752A"/>
    <w:rsid w:val="00D30290"/>
    <w:rsid w:val="00D316F3"/>
    <w:rsid w:val="00D32CC5"/>
    <w:rsid w:val="00D332A7"/>
    <w:rsid w:val="00D33E34"/>
    <w:rsid w:val="00D36589"/>
    <w:rsid w:val="00D3675F"/>
    <w:rsid w:val="00D463B9"/>
    <w:rsid w:val="00D50D24"/>
    <w:rsid w:val="00D53DB7"/>
    <w:rsid w:val="00D56F18"/>
    <w:rsid w:val="00D61D19"/>
    <w:rsid w:val="00D62E0D"/>
    <w:rsid w:val="00D644A6"/>
    <w:rsid w:val="00D64C6E"/>
    <w:rsid w:val="00D66750"/>
    <w:rsid w:val="00D7028C"/>
    <w:rsid w:val="00D71C51"/>
    <w:rsid w:val="00D72323"/>
    <w:rsid w:val="00D77FDC"/>
    <w:rsid w:val="00D800FA"/>
    <w:rsid w:val="00D86AC9"/>
    <w:rsid w:val="00D900CE"/>
    <w:rsid w:val="00D90D2C"/>
    <w:rsid w:val="00D93BA4"/>
    <w:rsid w:val="00D950A7"/>
    <w:rsid w:val="00D95145"/>
    <w:rsid w:val="00D95742"/>
    <w:rsid w:val="00D967EC"/>
    <w:rsid w:val="00D9766C"/>
    <w:rsid w:val="00DA2EC6"/>
    <w:rsid w:val="00DA4E3B"/>
    <w:rsid w:val="00DA5815"/>
    <w:rsid w:val="00DA626B"/>
    <w:rsid w:val="00DA72A6"/>
    <w:rsid w:val="00DA7613"/>
    <w:rsid w:val="00DB162B"/>
    <w:rsid w:val="00DB37E5"/>
    <w:rsid w:val="00DB420E"/>
    <w:rsid w:val="00DB6CAB"/>
    <w:rsid w:val="00DB7376"/>
    <w:rsid w:val="00DC4C7C"/>
    <w:rsid w:val="00DC6849"/>
    <w:rsid w:val="00DC7B74"/>
    <w:rsid w:val="00DD06B8"/>
    <w:rsid w:val="00DD0DB7"/>
    <w:rsid w:val="00DD118B"/>
    <w:rsid w:val="00DD3367"/>
    <w:rsid w:val="00DD4B9D"/>
    <w:rsid w:val="00DD5F9D"/>
    <w:rsid w:val="00DD62F9"/>
    <w:rsid w:val="00DD7093"/>
    <w:rsid w:val="00DE0F77"/>
    <w:rsid w:val="00DE2903"/>
    <w:rsid w:val="00DE3126"/>
    <w:rsid w:val="00DE449C"/>
    <w:rsid w:val="00DE5636"/>
    <w:rsid w:val="00DE6E3F"/>
    <w:rsid w:val="00DF0F02"/>
    <w:rsid w:val="00DF49FA"/>
    <w:rsid w:val="00DF52BE"/>
    <w:rsid w:val="00DF6090"/>
    <w:rsid w:val="00DF7AE8"/>
    <w:rsid w:val="00E00C12"/>
    <w:rsid w:val="00E00DAE"/>
    <w:rsid w:val="00E06296"/>
    <w:rsid w:val="00E0630B"/>
    <w:rsid w:val="00E10386"/>
    <w:rsid w:val="00E10683"/>
    <w:rsid w:val="00E10CAB"/>
    <w:rsid w:val="00E11BA9"/>
    <w:rsid w:val="00E13600"/>
    <w:rsid w:val="00E13AD6"/>
    <w:rsid w:val="00E14F56"/>
    <w:rsid w:val="00E15754"/>
    <w:rsid w:val="00E230BF"/>
    <w:rsid w:val="00E23889"/>
    <w:rsid w:val="00E244E8"/>
    <w:rsid w:val="00E24FD3"/>
    <w:rsid w:val="00E25FF3"/>
    <w:rsid w:val="00E262CE"/>
    <w:rsid w:val="00E30470"/>
    <w:rsid w:val="00E32D19"/>
    <w:rsid w:val="00E33C60"/>
    <w:rsid w:val="00E36512"/>
    <w:rsid w:val="00E37920"/>
    <w:rsid w:val="00E37A6C"/>
    <w:rsid w:val="00E405AC"/>
    <w:rsid w:val="00E437DF"/>
    <w:rsid w:val="00E439AD"/>
    <w:rsid w:val="00E43F37"/>
    <w:rsid w:val="00E45858"/>
    <w:rsid w:val="00E46459"/>
    <w:rsid w:val="00E472E5"/>
    <w:rsid w:val="00E5419B"/>
    <w:rsid w:val="00E54C65"/>
    <w:rsid w:val="00E54F53"/>
    <w:rsid w:val="00E55F49"/>
    <w:rsid w:val="00E5611A"/>
    <w:rsid w:val="00E5622A"/>
    <w:rsid w:val="00E608EA"/>
    <w:rsid w:val="00E6182B"/>
    <w:rsid w:val="00E6184F"/>
    <w:rsid w:val="00E628F5"/>
    <w:rsid w:val="00E65342"/>
    <w:rsid w:val="00E656BC"/>
    <w:rsid w:val="00E66FAD"/>
    <w:rsid w:val="00E71289"/>
    <w:rsid w:val="00E728A5"/>
    <w:rsid w:val="00E74AF4"/>
    <w:rsid w:val="00E75921"/>
    <w:rsid w:val="00E772F4"/>
    <w:rsid w:val="00E82163"/>
    <w:rsid w:val="00E8332B"/>
    <w:rsid w:val="00E83700"/>
    <w:rsid w:val="00E84246"/>
    <w:rsid w:val="00E84A58"/>
    <w:rsid w:val="00E84EDE"/>
    <w:rsid w:val="00E87651"/>
    <w:rsid w:val="00E907AA"/>
    <w:rsid w:val="00E9185E"/>
    <w:rsid w:val="00E935AF"/>
    <w:rsid w:val="00EA3261"/>
    <w:rsid w:val="00EA6D20"/>
    <w:rsid w:val="00EA7149"/>
    <w:rsid w:val="00EA76E4"/>
    <w:rsid w:val="00EB1257"/>
    <w:rsid w:val="00EB1300"/>
    <w:rsid w:val="00EB2530"/>
    <w:rsid w:val="00EB428A"/>
    <w:rsid w:val="00EB4A9F"/>
    <w:rsid w:val="00EB4B72"/>
    <w:rsid w:val="00EB5F6B"/>
    <w:rsid w:val="00EB792A"/>
    <w:rsid w:val="00EC03EE"/>
    <w:rsid w:val="00EC1B86"/>
    <w:rsid w:val="00EC3720"/>
    <w:rsid w:val="00EC5520"/>
    <w:rsid w:val="00EC5EE5"/>
    <w:rsid w:val="00EC6F69"/>
    <w:rsid w:val="00ED0678"/>
    <w:rsid w:val="00ED19A8"/>
    <w:rsid w:val="00ED4BDE"/>
    <w:rsid w:val="00ED5BF8"/>
    <w:rsid w:val="00ED6AEA"/>
    <w:rsid w:val="00EE0A44"/>
    <w:rsid w:val="00EE2695"/>
    <w:rsid w:val="00EE30C1"/>
    <w:rsid w:val="00EE4491"/>
    <w:rsid w:val="00EE5CA7"/>
    <w:rsid w:val="00EE5D48"/>
    <w:rsid w:val="00EF0745"/>
    <w:rsid w:val="00EF0E15"/>
    <w:rsid w:val="00EF1922"/>
    <w:rsid w:val="00EF47F8"/>
    <w:rsid w:val="00EF4B86"/>
    <w:rsid w:val="00EF5915"/>
    <w:rsid w:val="00EF62D4"/>
    <w:rsid w:val="00EF736F"/>
    <w:rsid w:val="00EF7FD6"/>
    <w:rsid w:val="00F00B39"/>
    <w:rsid w:val="00F00F86"/>
    <w:rsid w:val="00F01C4E"/>
    <w:rsid w:val="00F01E1C"/>
    <w:rsid w:val="00F03B4A"/>
    <w:rsid w:val="00F047BC"/>
    <w:rsid w:val="00F06D14"/>
    <w:rsid w:val="00F06E01"/>
    <w:rsid w:val="00F0751D"/>
    <w:rsid w:val="00F10890"/>
    <w:rsid w:val="00F109D3"/>
    <w:rsid w:val="00F10B00"/>
    <w:rsid w:val="00F12011"/>
    <w:rsid w:val="00F12A3E"/>
    <w:rsid w:val="00F1394B"/>
    <w:rsid w:val="00F13E0D"/>
    <w:rsid w:val="00F14417"/>
    <w:rsid w:val="00F15A32"/>
    <w:rsid w:val="00F16F71"/>
    <w:rsid w:val="00F17ECE"/>
    <w:rsid w:val="00F2145C"/>
    <w:rsid w:val="00F21EF4"/>
    <w:rsid w:val="00F234D6"/>
    <w:rsid w:val="00F24042"/>
    <w:rsid w:val="00F26017"/>
    <w:rsid w:val="00F264A1"/>
    <w:rsid w:val="00F305A1"/>
    <w:rsid w:val="00F30757"/>
    <w:rsid w:val="00F3164C"/>
    <w:rsid w:val="00F31E69"/>
    <w:rsid w:val="00F331F3"/>
    <w:rsid w:val="00F334BF"/>
    <w:rsid w:val="00F33A40"/>
    <w:rsid w:val="00F34C1A"/>
    <w:rsid w:val="00F34D25"/>
    <w:rsid w:val="00F36410"/>
    <w:rsid w:val="00F40611"/>
    <w:rsid w:val="00F45E28"/>
    <w:rsid w:val="00F50E01"/>
    <w:rsid w:val="00F5118B"/>
    <w:rsid w:val="00F5428A"/>
    <w:rsid w:val="00F57433"/>
    <w:rsid w:val="00F600F9"/>
    <w:rsid w:val="00F6075A"/>
    <w:rsid w:val="00F60E4D"/>
    <w:rsid w:val="00F6181D"/>
    <w:rsid w:val="00F6574D"/>
    <w:rsid w:val="00F65FE1"/>
    <w:rsid w:val="00F67099"/>
    <w:rsid w:val="00F675A2"/>
    <w:rsid w:val="00F71873"/>
    <w:rsid w:val="00F73B1E"/>
    <w:rsid w:val="00F75007"/>
    <w:rsid w:val="00F7557D"/>
    <w:rsid w:val="00F761D1"/>
    <w:rsid w:val="00F77898"/>
    <w:rsid w:val="00F80A7C"/>
    <w:rsid w:val="00F8159D"/>
    <w:rsid w:val="00F817C8"/>
    <w:rsid w:val="00F82E62"/>
    <w:rsid w:val="00F864F4"/>
    <w:rsid w:val="00F8703C"/>
    <w:rsid w:val="00F877FF"/>
    <w:rsid w:val="00F90B63"/>
    <w:rsid w:val="00F93AC2"/>
    <w:rsid w:val="00F93B59"/>
    <w:rsid w:val="00F93D4E"/>
    <w:rsid w:val="00FA18FB"/>
    <w:rsid w:val="00FA6DAE"/>
    <w:rsid w:val="00FA71AD"/>
    <w:rsid w:val="00FB0100"/>
    <w:rsid w:val="00FB1089"/>
    <w:rsid w:val="00FB3A75"/>
    <w:rsid w:val="00FB3C9E"/>
    <w:rsid w:val="00FB4B00"/>
    <w:rsid w:val="00FB4E66"/>
    <w:rsid w:val="00FB5D43"/>
    <w:rsid w:val="00FB670B"/>
    <w:rsid w:val="00FB6CC9"/>
    <w:rsid w:val="00FC040C"/>
    <w:rsid w:val="00FC06D4"/>
    <w:rsid w:val="00FC1060"/>
    <w:rsid w:val="00FC1732"/>
    <w:rsid w:val="00FC4669"/>
    <w:rsid w:val="00FC4A04"/>
    <w:rsid w:val="00FC5E1A"/>
    <w:rsid w:val="00FD011D"/>
    <w:rsid w:val="00FD1CD5"/>
    <w:rsid w:val="00FD38D6"/>
    <w:rsid w:val="00FD4BC5"/>
    <w:rsid w:val="00FD621A"/>
    <w:rsid w:val="00FD66CF"/>
    <w:rsid w:val="00FD6D79"/>
    <w:rsid w:val="00FD7612"/>
    <w:rsid w:val="00FD7DC4"/>
    <w:rsid w:val="00FD7EE5"/>
    <w:rsid w:val="00FE02A6"/>
    <w:rsid w:val="00FE0DBE"/>
    <w:rsid w:val="00FE0EBE"/>
    <w:rsid w:val="00FE164E"/>
    <w:rsid w:val="00FE2850"/>
    <w:rsid w:val="00FE4168"/>
    <w:rsid w:val="00FE525E"/>
    <w:rsid w:val="00FE5C69"/>
    <w:rsid w:val="00FE6083"/>
    <w:rsid w:val="00FF04FE"/>
    <w:rsid w:val="00FF1EBE"/>
    <w:rsid w:val="00FF618C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8F66C63"/>
  <w15:docId w15:val="{E6C4B6D1-ECF5-4D6C-B177-7E49B794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line="360" w:lineRule="auto"/>
      <w:jc w:val="both"/>
    </w:pPr>
    <w:rPr>
      <w:rFonts w:ascii="Arial" w:hAnsi="Arial" w:cs="Arial"/>
      <w:spacing w:val="5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after="120" w:line="240" w:lineRule="auto"/>
      <w:ind w:left="418" w:hanging="418"/>
      <w:outlineLvl w:val="2"/>
    </w:pPr>
    <w:rPr>
      <w:rFonts w:ascii=".VnTime" w:hAnsi=".VnTime"/>
      <w:b/>
      <w:bCs/>
      <w:spacing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ArialH" w:hAnsi=".VnArialH"/>
      <w:b/>
      <w:spacing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1">
    <w:name w:val="1"/>
    <w:basedOn w:val="Normal"/>
    <w:pPr>
      <w:spacing w:before="600" w:after="120"/>
    </w:pPr>
    <w:rPr>
      <w:b/>
      <w:lang w:val="en-GB"/>
    </w:rPr>
  </w:style>
  <w:style w:type="paragraph" w:customStyle="1" w:styleId="t-anh-A">
    <w:name w:val="t-anh-A"/>
    <w:basedOn w:val="Normal"/>
    <w:pPr>
      <w:spacing w:before="360" w:after="240" w:line="360" w:lineRule="atLeast"/>
      <w:jc w:val="left"/>
    </w:pPr>
    <w:rPr>
      <w:i/>
      <w:lang w:val="en-GB"/>
    </w:rPr>
  </w:style>
  <w:style w:type="paragraph" w:customStyle="1" w:styleId="2">
    <w:name w:val="2"/>
    <w:basedOn w:val="Normal"/>
    <w:pPr>
      <w:spacing w:before="240"/>
    </w:pPr>
    <w:rPr>
      <w:b/>
      <w:lang w:val="en-GB"/>
    </w:rPr>
  </w:style>
  <w:style w:type="paragraph" w:customStyle="1" w:styleId="chuthich-E">
    <w:name w:val="chuthich-E"/>
    <w:basedOn w:val="Normal"/>
    <w:pPr>
      <w:spacing w:after="240" w:line="288" w:lineRule="exact"/>
      <w:ind w:left="284"/>
    </w:pPr>
    <w:rPr>
      <w:sz w:val="20"/>
      <w:lang w:val="en-GB"/>
    </w:rPr>
  </w:style>
  <w:style w:type="paragraph" w:customStyle="1" w:styleId="titTCVN-F">
    <w:name w:val="titTCVN-F"/>
    <w:basedOn w:val="Normal"/>
    <w:pPr>
      <w:pBdr>
        <w:top w:val="single" w:sz="18" w:space="5" w:color="auto"/>
        <w:bottom w:val="single" w:sz="18" w:space="5" w:color="auto"/>
      </w:pBdr>
      <w:tabs>
        <w:tab w:val="right" w:pos="10093"/>
      </w:tabs>
      <w:spacing w:line="240" w:lineRule="auto"/>
    </w:pPr>
    <w:rPr>
      <w:rFonts w:ascii=".VnArialH" w:hAnsi=".VnArialH"/>
      <w:b/>
      <w:sz w:val="28"/>
      <w:lang w:val="en-GB"/>
    </w:rPr>
  </w:style>
  <w:style w:type="paragraph" w:customStyle="1" w:styleId="ten-18-C">
    <w:name w:val="ten-18-C"/>
    <w:basedOn w:val="Normal"/>
    <w:pPr>
      <w:spacing w:before="960" w:line="480" w:lineRule="atLeast"/>
      <w:jc w:val="left"/>
    </w:pPr>
    <w:rPr>
      <w:b/>
      <w:sz w:val="32"/>
      <w:lang w:val="en-GB"/>
    </w:rPr>
  </w:style>
  <w:style w:type="paragraph" w:customStyle="1" w:styleId="phuluc-P">
    <w:name w:val="phuluc-P"/>
    <w:basedOn w:val="Normal"/>
    <w:pPr>
      <w:pageBreakBefore/>
      <w:spacing w:before="0"/>
      <w:jc w:val="center"/>
    </w:pPr>
    <w:rPr>
      <w:b/>
      <w:lang w:val="en-GB"/>
    </w:rPr>
  </w:style>
  <w:style w:type="paragraph" w:customStyle="1" w:styleId="center-G">
    <w:name w:val="center-G"/>
    <w:basedOn w:val="phuluc-P"/>
    <w:pPr>
      <w:pageBreakBefore w:val="0"/>
      <w:spacing w:before="120"/>
    </w:pPr>
    <w:rPr>
      <w:b w:val="0"/>
      <w:sz w:val="22"/>
    </w:rPr>
  </w:style>
  <w:style w:type="paragraph" w:customStyle="1" w:styleId="tenphuluc-H">
    <w:name w:val="tenphuluc-H"/>
    <w:basedOn w:val="Normal"/>
    <w:pPr>
      <w:spacing w:before="240"/>
      <w:jc w:val="center"/>
    </w:pPr>
    <w:rPr>
      <w:b/>
      <w:sz w:val="26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3">
    <w:name w:val="3"/>
    <w:basedOn w:val="2"/>
    <w:pPr>
      <w:spacing w:after="60"/>
    </w:pPr>
    <w:rPr>
      <w:b w:val="0"/>
    </w:rPr>
  </w:style>
  <w:style w:type="paragraph" w:customStyle="1" w:styleId="tenbang-k">
    <w:name w:val="tenbang-k"/>
    <w:basedOn w:val="3"/>
    <w:pPr>
      <w:jc w:val="center"/>
    </w:pPr>
    <w:rPr>
      <w:b/>
    </w:rPr>
  </w:style>
  <w:style w:type="paragraph" w:customStyle="1" w:styleId="vao-v">
    <w:name w:val="vao-v"/>
    <w:basedOn w:val="Normal"/>
    <w:pPr>
      <w:numPr>
        <w:numId w:val="2"/>
      </w:numPr>
    </w:pPr>
  </w:style>
  <w:style w:type="paragraph" w:customStyle="1" w:styleId="lui-L">
    <w:name w:val="lui-L"/>
    <w:basedOn w:val="vao-v"/>
    <w:pPr>
      <w:tabs>
        <w:tab w:val="left" w:pos="709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oTCVN-T">
    <w:name w:val="soTCVN-T"/>
    <w:basedOn w:val="Normal"/>
    <w:pPr>
      <w:spacing w:before="2400" w:line="240" w:lineRule="auto"/>
      <w:jc w:val="center"/>
    </w:pPr>
    <w:rPr>
      <w:rFonts w:ascii=".VnArialH" w:hAnsi=".VnArialH"/>
      <w:b/>
      <w:spacing w:val="0"/>
      <w:sz w:val="36"/>
    </w:rPr>
  </w:style>
  <w:style w:type="paragraph" w:customStyle="1" w:styleId="HANOI-O">
    <w:name w:val="HANOI-O"/>
    <w:basedOn w:val="Heading1"/>
    <w:pPr>
      <w:keepNext w:val="0"/>
    </w:pPr>
    <w:rPr>
      <w:rFonts w:ascii=".VnArialH" w:hAnsi=".VnArialH"/>
      <w:kern w:val="28"/>
    </w:rPr>
  </w:style>
  <w:style w:type="paragraph" w:customStyle="1" w:styleId="Anh-bia-W">
    <w:name w:val="Anh-bia-W"/>
    <w:basedOn w:val="Normal"/>
    <w:pPr>
      <w:spacing w:before="360" w:after="240" w:line="360" w:lineRule="atLeast"/>
      <w:jc w:val="center"/>
    </w:pPr>
    <w:rPr>
      <w:b/>
      <w:i/>
    </w:rPr>
  </w:style>
  <w:style w:type="paragraph" w:customStyle="1" w:styleId="TCVN">
    <w:name w:val="TCVN"/>
    <w:basedOn w:val="Normal"/>
    <w:pPr>
      <w:pageBreakBefore/>
      <w:spacing w:before="0" w:line="240" w:lineRule="auto"/>
    </w:pPr>
    <w:rPr>
      <w:rFonts w:ascii=".VnArialH" w:hAnsi=".VnArialH"/>
      <w:b/>
      <w:sz w:val="48"/>
    </w:rPr>
  </w:style>
  <w:style w:type="paragraph" w:styleId="BodyTextIndent">
    <w:name w:val="Body Text Indent"/>
    <w:basedOn w:val="Normal"/>
    <w:pPr>
      <w:ind w:left="426" w:hanging="426"/>
    </w:pPr>
  </w:style>
  <w:style w:type="paragraph" w:styleId="BodyTextIndent2">
    <w:name w:val="Body Text Indent 2"/>
    <w:basedOn w:val="Normal"/>
    <w:pPr>
      <w:spacing w:before="360"/>
      <w:ind w:left="425" w:hanging="425"/>
    </w:pPr>
  </w:style>
  <w:style w:type="paragraph" w:styleId="BodyTextIndent3">
    <w:name w:val="Body Text Indent 3"/>
    <w:basedOn w:val="Normal"/>
    <w:pPr>
      <w:ind w:left="108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line="240" w:lineRule="auto"/>
    </w:pPr>
    <w:rPr>
      <w:sz w:val="20"/>
    </w:rPr>
  </w:style>
  <w:style w:type="paragraph" w:customStyle="1" w:styleId="thuatnguQ">
    <w:name w:val="thuatngu_Q"/>
    <w:basedOn w:val="Normal"/>
    <w:pPr>
      <w:spacing w:before="0"/>
    </w:pPr>
    <w:rPr>
      <w:b/>
      <w:bCs/>
    </w:rPr>
  </w:style>
  <w:style w:type="table" w:styleId="TableGrid">
    <w:name w:val="Table Grid"/>
    <w:basedOn w:val="TableNormal"/>
    <w:rsid w:val="00F877FF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nhnghiaJ">
    <w:name w:val="dinhnghia_J"/>
    <w:basedOn w:val="Normal"/>
    <w:pPr>
      <w:spacing w:before="0"/>
    </w:pPr>
    <w:rPr>
      <w:bCs/>
    </w:rPr>
  </w:style>
  <w:style w:type="paragraph" w:customStyle="1" w:styleId="Style3">
    <w:name w:val="Style3"/>
    <w:basedOn w:val="Normal"/>
    <w:rsid w:val="003E77E0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19">
    <w:name w:val="Style19"/>
    <w:basedOn w:val="Normal"/>
    <w:rsid w:val="003E77E0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character" w:customStyle="1" w:styleId="FontStyle36">
    <w:name w:val="Font Style36"/>
    <w:rsid w:val="003E77E0"/>
    <w:rPr>
      <w:rFonts w:ascii="Arial" w:hAnsi="Arial" w:cs="Arial"/>
      <w:color w:val="000000"/>
      <w:sz w:val="42"/>
      <w:szCs w:val="42"/>
    </w:rPr>
  </w:style>
  <w:style w:type="character" w:customStyle="1" w:styleId="FontStyle47">
    <w:name w:val="Font Style47"/>
    <w:rsid w:val="003E77E0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rsid w:val="003E77E0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Normal"/>
    <w:rsid w:val="007B0911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character" w:customStyle="1" w:styleId="FontStyle42">
    <w:name w:val="Font Style42"/>
    <w:rsid w:val="007B0911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51">
    <w:name w:val="Font Style51"/>
    <w:rsid w:val="00CA65F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3">
    <w:name w:val="Style23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character" w:customStyle="1" w:styleId="FontStyle44">
    <w:name w:val="Font Style44"/>
    <w:rsid w:val="00CA65F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5">
    <w:name w:val="Font Style45"/>
    <w:rsid w:val="00CA65FB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31">
    <w:name w:val="Style31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21">
    <w:name w:val="Style21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28">
    <w:name w:val="Style28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17">
    <w:name w:val="Style17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character" w:customStyle="1" w:styleId="FontStyle46">
    <w:name w:val="Font Style46"/>
    <w:rsid w:val="00CA65FB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25">
    <w:name w:val="Style25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34">
    <w:name w:val="Style34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10">
    <w:name w:val="Style10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13">
    <w:name w:val="Style13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29">
    <w:name w:val="Style29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14">
    <w:name w:val="Style14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character" w:customStyle="1" w:styleId="FontStyle53">
    <w:name w:val="Font Style53"/>
    <w:rsid w:val="00CA65FB"/>
    <w:rPr>
      <w:rFonts w:ascii="Arial" w:hAnsi="Arial" w:cs="Arial"/>
      <w:color w:val="000000"/>
      <w:sz w:val="18"/>
      <w:szCs w:val="18"/>
    </w:rPr>
  </w:style>
  <w:style w:type="paragraph" w:customStyle="1" w:styleId="Style22">
    <w:name w:val="Style22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character" w:customStyle="1" w:styleId="FontStyle50">
    <w:name w:val="Font Style50"/>
    <w:rsid w:val="00CA65FB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paragraph" w:customStyle="1" w:styleId="Style12">
    <w:name w:val="Style12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character" w:customStyle="1" w:styleId="FontStyle48">
    <w:name w:val="Font Style48"/>
    <w:rsid w:val="00CA65FB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15">
    <w:name w:val="Style15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character" w:customStyle="1" w:styleId="FontStyle49">
    <w:name w:val="Font Style49"/>
    <w:rsid w:val="00CA65FB"/>
    <w:rPr>
      <w:rFonts w:ascii="Arial" w:hAnsi="Arial" w:cs="Arial"/>
      <w:color w:val="000000"/>
      <w:sz w:val="26"/>
      <w:szCs w:val="26"/>
    </w:rPr>
  </w:style>
  <w:style w:type="paragraph" w:customStyle="1" w:styleId="Style30">
    <w:name w:val="Style30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16">
    <w:name w:val="Style16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26">
    <w:name w:val="Style26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18">
    <w:name w:val="Style18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24">
    <w:name w:val="Style24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32">
    <w:name w:val="Style32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customStyle="1" w:styleId="Style27">
    <w:name w:val="Style27"/>
    <w:basedOn w:val="Normal"/>
    <w:rsid w:val="00CA65FB"/>
    <w:pPr>
      <w:widowControl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spacing w:val="0"/>
      <w:lang w:val="vi-VN" w:eastAsia="vi-VN"/>
    </w:rPr>
  </w:style>
  <w:style w:type="paragraph" w:styleId="DocumentMap">
    <w:name w:val="Document Map"/>
    <w:basedOn w:val="Normal"/>
    <w:semiHidden/>
    <w:rsid w:val="00283E12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Arial12ptBlackFirstline127cmRight005cm">
    <w:name w:val="Style Arial 12 pt Black First line:  1.27 cm Right:  0.05 cm"/>
    <w:basedOn w:val="Normal"/>
    <w:autoRedefine/>
    <w:rsid w:val="007664BB"/>
    <w:pPr>
      <w:spacing w:before="240"/>
    </w:pPr>
    <w:rPr>
      <w:spacing w:val="-2"/>
      <w:lang w:val="nl-BE"/>
    </w:rPr>
  </w:style>
  <w:style w:type="paragraph" w:customStyle="1" w:styleId="a">
    <w:name w:val="a"/>
    <w:basedOn w:val="BodyTextIndent3"/>
    <w:autoRedefine/>
    <w:rsid w:val="000B34FF"/>
    <w:pPr>
      <w:spacing w:before="480"/>
      <w:ind w:left="0" w:firstLine="720"/>
    </w:pPr>
    <w:rPr>
      <w:b/>
      <w:spacing w:val="-4"/>
      <w:lang w:val="nl-BE"/>
    </w:rPr>
  </w:style>
  <w:style w:type="paragraph" w:customStyle="1" w:styleId="n-chuongten">
    <w:name w:val="n-chuongten"/>
    <w:basedOn w:val="Normal"/>
    <w:autoRedefine/>
    <w:rsid w:val="00510C2E"/>
    <w:pPr>
      <w:keepNext/>
      <w:widowControl w:val="0"/>
      <w:spacing w:before="480"/>
      <w:jc w:val="center"/>
    </w:pPr>
    <w:rPr>
      <w:b/>
      <w:color w:val="000000"/>
      <w:spacing w:val="0"/>
      <w:sz w:val="26"/>
      <w:szCs w:val="26"/>
    </w:rPr>
  </w:style>
  <w:style w:type="paragraph" w:customStyle="1" w:styleId="Stylevao-vArial12ptBlack">
    <w:name w:val="Style vao-v + Arial 12 pt Black"/>
    <w:basedOn w:val="vao-v"/>
    <w:link w:val="Stylevao-vArial12ptBlackChar"/>
    <w:autoRedefine/>
    <w:rsid w:val="00424394"/>
    <w:pPr>
      <w:tabs>
        <w:tab w:val="clear" w:pos="644"/>
        <w:tab w:val="num" w:pos="360"/>
      </w:tabs>
      <w:ind w:left="340"/>
    </w:pPr>
    <w:rPr>
      <w:rFonts w:cs="Times New Roman"/>
      <w:color w:val="000000"/>
      <w:spacing w:val="4"/>
      <w:szCs w:val="20"/>
    </w:rPr>
  </w:style>
  <w:style w:type="character" w:customStyle="1" w:styleId="Stylevao-vArial12ptBlackChar">
    <w:name w:val="Style vao-v + Arial 12 pt Black Char"/>
    <w:link w:val="Stylevao-vArial12ptBlack"/>
    <w:rsid w:val="00424394"/>
    <w:rPr>
      <w:rFonts w:ascii="Arial" w:hAnsi="Arial"/>
      <w:color w:val="000000"/>
      <w:spacing w:val="4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B557E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555A8"/>
    <w:rPr>
      <w:rFonts w:ascii="Arial" w:hAnsi="Arial" w:cs="Arial"/>
      <w:spacing w:val="5"/>
      <w:sz w:val="24"/>
      <w:szCs w:val="24"/>
      <w:lang w:eastAsia="en-US"/>
    </w:rPr>
  </w:style>
  <w:style w:type="character" w:styleId="CommentReference">
    <w:name w:val="annotation reference"/>
    <w:rsid w:val="004354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479"/>
    <w:rPr>
      <w:sz w:val="20"/>
      <w:szCs w:val="20"/>
    </w:rPr>
  </w:style>
  <w:style w:type="character" w:customStyle="1" w:styleId="CommentTextChar">
    <w:name w:val="Comment Text Char"/>
    <w:link w:val="CommentText"/>
    <w:rsid w:val="00435479"/>
    <w:rPr>
      <w:rFonts w:ascii="Arial" w:hAnsi="Arial" w:cs="Arial"/>
      <w:spacing w:val="5"/>
    </w:rPr>
  </w:style>
  <w:style w:type="paragraph" w:styleId="CommentSubject">
    <w:name w:val="annotation subject"/>
    <w:basedOn w:val="CommentText"/>
    <w:next w:val="CommentText"/>
    <w:link w:val="CommentSubjectChar"/>
    <w:rsid w:val="00435479"/>
    <w:rPr>
      <w:b/>
      <w:bCs/>
    </w:rPr>
  </w:style>
  <w:style w:type="character" w:customStyle="1" w:styleId="CommentSubjectChar">
    <w:name w:val="Comment Subject Char"/>
    <w:link w:val="CommentSubject"/>
    <w:rsid w:val="00435479"/>
    <w:rPr>
      <w:rFonts w:ascii="Arial" w:hAnsi="Arial" w:cs="Arial"/>
      <w:b/>
      <w:bCs/>
      <w:spacing w:val="5"/>
    </w:rPr>
  </w:style>
  <w:style w:type="paragraph" w:styleId="NormalWeb">
    <w:name w:val="Normal (Web)"/>
    <w:basedOn w:val="Normal"/>
    <w:uiPriority w:val="99"/>
    <w:unhideWhenUsed/>
    <w:rsid w:val="007355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pacing w:val="0"/>
      <w:lang w:val="vi-VN" w:eastAsia="vi-VN"/>
    </w:rPr>
  </w:style>
  <w:style w:type="paragraph" w:styleId="ListParagraph">
    <w:name w:val="List Paragraph"/>
    <w:basedOn w:val="Normal"/>
    <w:uiPriority w:val="34"/>
    <w:qFormat/>
    <w:rsid w:val="0032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80C59-6610-4587-805A-BDFD6D93EE8C}"/>
</file>

<file path=customXml/itemProps2.xml><?xml version="1.0" encoding="utf-8"?>
<ds:datastoreItem xmlns:ds="http://schemas.openxmlformats.org/officeDocument/2006/customXml" ds:itemID="{17F39420-214E-4793-AA96-BD9FB5D1AAEA}"/>
</file>

<file path=customXml/itemProps3.xml><?xml version="1.0" encoding="utf-8"?>
<ds:datastoreItem xmlns:ds="http://schemas.openxmlformats.org/officeDocument/2006/customXml" ds:itemID="{1A4521D6-4D9F-4B1E-AFF0-D257165FEF71}"/>
</file>

<file path=customXml/itemProps4.xml><?xml version="1.0" encoding="utf-8"?>
<ds:datastoreItem xmlns:ds="http://schemas.openxmlformats.org/officeDocument/2006/customXml" ds:itemID="{3612FBF3-6F11-41C2-91A8-352C044C4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5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HÀ NỘI - 2018</vt:lpstr>
      <vt:lpstr>/ /</vt:lpstr>
      <vt:lpstr>    VỀ DẦU NHỜN ĐỘNG CƠ ĐỐT TRONG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Unknown</dc:creator>
  <cp:lastModifiedBy>Pham Gia Chuong</cp:lastModifiedBy>
  <cp:revision>32</cp:revision>
  <cp:lastPrinted>2018-11-15T03:55:00Z</cp:lastPrinted>
  <dcterms:created xsi:type="dcterms:W3CDTF">2018-11-30T02:29:00Z</dcterms:created>
  <dcterms:modified xsi:type="dcterms:W3CDTF">2019-03-11T06:48:00Z</dcterms:modified>
</cp:coreProperties>
</file>